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3F1D" w14:textId="77777777" w:rsidR="006A1E80" w:rsidRDefault="006A1E80" w:rsidP="006A1E80">
      <w:pPr>
        <w:jc w:val="center"/>
        <w:rPr>
          <w:rFonts w:cs="Times New Roman"/>
          <w:b/>
          <w:sz w:val="28"/>
          <w:szCs w:val="28"/>
        </w:rPr>
      </w:pPr>
      <w:r w:rsidRPr="006A1E80">
        <w:rPr>
          <w:rFonts w:cs="Times New Roman"/>
          <w:b/>
          <w:sz w:val="28"/>
          <w:szCs w:val="28"/>
        </w:rPr>
        <w:t>HEALTH FRONTIERS LAOS PROJECT</w:t>
      </w:r>
    </w:p>
    <w:p w14:paraId="6F0AB0B8" w14:textId="613FFDC6" w:rsidR="006A1E80" w:rsidRDefault="006A1E80" w:rsidP="006A1E80">
      <w:pPr>
        <w:jc w:val="center"/>
        <w:rPr>
          <w:rFonts w:cs="Times New Roman"/>
          <w:b/>
          <w:sz w:val="28"/>
          <w:szCs w:val="28"/>
        </w:rPr>
      </w:pPr>
      <w:r w:rsidRPr="006A1E80">
        <w:rPr>
          <w:rFonts w:cs="Times New Roman"/>
          <w:b/>
          <w:sz w:val="28"/>
          <w:szCs w:val="28"/>
        </w:rPr>
        <w:t>SUGGESTIONS FOR VISITING EDUCATORS</w:t>
      </w:r>
    </w:p>
    <w:p w14:paraId="6EF77549" w14:textId="265B61FD" w:rsidR="006A1E80" w:rsidRDefault="006A1E80" w:rsidP="006A1E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March 2018</w:t>
      </w:r>
    </w:p>
    <w:p w14:paraId="0B0B4DEA" w14:textId="4BB8CFFE" w:rsidR="001318DD" w:rsidRDefault="001318DD" w:rsidP="006A1E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Rosemary Quirk MD</w:t>
      </w:r>
    </w:p>
    <w:p w14:paraId="437CFEB1" w14:textId="18B0D496" w:rsidR="00A63913" w:rsidRDefault="00A63913" w:rsidP="006A1E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Director of Medical Education, Department of Medicine</w:t>
      </w:r>
    </w:p>
    <w:p w14:paraId="2D43AF82" w14:textId="4E3AC3A6" w:rsidR="00A63913" w:rsidRDefault="00A63913" w:rsidP="006A1E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Hennepin County Medical Center, Minneapolis</w:t>
      </w:r>
    </w:p>
    <w:p w14:paraId="52D84779" w14:textId="3F709737" w:rsidR="00A63913" w:rsidRPr="006A1E80" w:rsidRDefault="00A63913" w:rsidP="006A1E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Former Health Frontiers Field Representative Laos</w:t>
      </w:r>
    </w:p>
    <w:p w14:paraId="31C53E20" w14:textId="77777777" w:rsidR="006A1E80" w:rsidRDefault="006A1E80" w:rsidP="00FC63A2">
      <w:pPr>
        <w:jc w:val="both"/>
        <w:rPr>
          <w:rFonts w:cs="Times New Roman"/>
          <w:b/>
          <w:sz w:val="22"/>
          <w:szCs w:val="22"/>
        </w:rPr>
      </w:pPr>
    </w:p>
    <w:p w14:paraId="30FE95CA" w14:textId="77777777" w:rsidR="006A1E80" w:rsidRDefault="006A1E80" w:rsidP="00FC63A2">
      <w:pPr>
        <w:jc w:val="both"/>
        <w:rPr>
          <w:rFonts w:cs="Times New Roman"/>
          <w:b/>
          <w:sz w:val="22"/>
          <w:szCs w:val="22"/>
        </w:rPr>
      </w:pPr>
    </w:p>
    <w:p w14:paraId="758D1EC9" w14:textId="5799ED15" w:rsidR="00A470DC" w:rsidRPr="00AA700B" w:rsidRDefault="00DB4A65" w:rsidP="00FC63A2">
      <w:pPr>
        <w:jc w:val="both"/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 xml:space="preserve">ACCEPTED EVIDENCE-BASED </w:t>
      </w:r>
      <w:r w:rsidR="008E6AB0" w:rsidRPr="00AA700B">
        <w:rPr>
          <w:rFonts w:cs="Times New Roman"/>
          <w:b/>
          <w:sz w:val="22"/>
          <w:szCs w:val="22"/>
        </w:rPr>
        <w:t xml:space="preserve">BEST PRACTICES </w:t>
      </w:r>
      <w:r w:rsidRPr="00AA700B">
        <w:rPr>
          <w:rFonts w:cs="Times New Roman"/>
          <w:b/>
          <w:sz w:val="22"/>
          <w:szCs w:val="22"/>
        </w:rPr>
        <w:t>FOR</w:t>
      </w:r>
      <w:r w:rsidR="00A470DC" w:rsidRPr="00AA700B">
        <w:rPr>
          <w:rFonts w:cs="Times New Roman"/>
          <w:b/>
          <w:sz w:val="22"/>
          <w:szCs w:val="22"/>
        </w:rPr>
        <w:t xml:space="preserve"> TEACHING</w:t>
      </w:r>
    </w:p>
    <w:p w14:paraId="636A037B" w14:textId="4BFBEEE2" w:rsidR="00A470DC" w:rsidRPr="00AA700B" w:rsidRDefault="00A470DC" w:rsidP="00AD103C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Set clear lesson goals</w:t>
      </w:r>
      <w:r w:rsidRPr="00AA700B">
        <w:rPr>
          <w:rFonts w:cs="Times New Roman"/>
          <w:sz w:val="22"/>
          <w:szCs w:val="22"/>
        </w:rPr>
        <w:t xml:space="preserve"> – data supports this a</w:t>
      </w:r>
      <w:r w:rsidR="00AD103C" w:rsidRPr="00AA700B">
        <w:rPr>
          <w:rFonts w:cs="Times New Roman"/>
          <w:sz w:val="22"/>
          <w:szCs w:val="22"/>
        </w:rPr>
        <w:t>s a</w:t>
      </w:r>
      <w:r w:rsidRPr="00AA700B">
        <w:rPr>
          <w:rFonts w:cs="Times New Roman"/>
          <w:sz w:val="22"/>
          <w:szCs w:val="22"/>
        </w:rPr>
        <w:t xml:space="preserve"> tea</w:t>
      </w:r>
      <w:r w:rsidR="008E6AB0" w:rsidRPr="00AA700B">
        <w:rPr>
          <w:rFonts w:cs="Times New Roman"/>
          <w:sz w:val="22"/>
          <w:szCs w:val="22"/>
        </w:rPr>
        <w:t>ching best practice.  Begin</w:t>
      </w:r>
      <w:r w:rsidRPr="00AA700B">
        <w:rPr>
          <w:rFonts w:cs="Times New Roman"/>
          <w:sz w:val="22"/>
          <w:szCs w:val="22"/>
        </w:rPr>
        <w:t xml:space="preserve"> presentation</w:t>
      </w:r>
      <w:r w:rsidR="00AD103C" w:rsidRPr="00AA700B">
        <w:rPr>
          <w:rFonts w:cs="Times New Roman"/>
          <w:sz w:val="22"/>
          <w:szCs w:val="22"/>
        </w:rPr>
        <w:t>s</w:t>
      </w:r>
      <w:r w:rsidR="008E6AB0" w:rsidRPr="00AA700B">
        <w:rPr>
          <w:rFonts w:cs="Times New Roman"/>
          <w:sz w:val="22"/>
          <w:szCs w:val="22"/>
        </w:rPr>
        <w:t xml:space="preserve"> with a </w:t>
      </w:r>
      <w:r w:rsidRPr="00AA700B">
        <w:rPr>
          <w:rFonts w:cs="Times New Roman"/>
          <w:sz w:val="22"/>
          <w:szCs w:val="22"/>
        </w:rPr>
        <w:t>list of clear learning goals.</w:t>
      </w:r>
    </w:p>
    <w:p w14:paraId="7D4E66FD" w14:textId="382EF0FC" w:rsidR="00A470DC" w:rsidRPr="00AA700B" w:rsidRDefault="00A470DC" w:rsidP="00AD103C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Check for understanding</w:t>
      </w:r>
      <w:r w:rsidRPr="00AA700B">
        <w:rPr>
          <w:rFonts w:cs="Times New Roman"/>
          <w:sz w:val="22"/>
          <w:szCs w:val="22"/>
        </w:rPr>
        <w:t xml:space="preserve"> – teachers often ask ques</w:t>
      </w:r>
      <w:r w:rsidR="008E6AB0" w:rsidRPr="00AA700B">
        <w:rPr>
          <w:rFonts w:cs="Times New Roman"/>
          <w:sz w:val="22"/>
          <w:szCs w:val="22"/>
        </w:rPr>
        <w:t>tions when presenting, but the</w:t>
      </w:r>
      <w:r w:rsidRPr="00AA700B">
        <w:rPr>
          <w:rFonts w:cs="Times New Roman"/>
          <w:sz w:val="22"/>
          <w:szCs w:val="22"/>
        </w:rPr>
        <w:t xml:space="preserve"> questions are</w:t>
      </w:r>
      <w:r w:rsidR="008E6AB0" w:rsidRPr="00AA700B">
        <w:rPr>
          <w:rFonts w:cs="Times New Roman"/>
          <w:sz w:val="22"/>
          <w:szCs w:val="22"/>
        </w:rPr>
        <w:t xml:space="preserve"> not always used to</w:t>
      </w:r>
      <w:r w:rsidRPr="00AA700B">
        <w:rPr>
          <w:rFonts w:cs="Times New Roman"/>
          <w:sz w:val="22"/>
          <w:szCs w:val="22"/>
        </w:rPr>
        <w:t xml:space="preserve"> </w:t>
      </w:r>
      <w:r w:rsidR="008E6AB0" w:rsidRPr="00AA700B">
        <w:rPr>
          <w:rFonts w:cs="Times New Roman"/>
          <w:sz w:val="22"/>
          <w:szCs w:val="22"/>
        </w:rPr>
        <w:t>assess</w:t>
      </w:r>
      <w:r w:rsidR="00AD103C" w:rsidRPr="00AA700B">
        <w:rPr>
          <w:rFonts w:cs="Times New Roman"/>
          <w:sz w:val="22"/>
          <w:szCs w:val="22"/>
        </w:rPr>
        <w:t xml:space="preserve"> learner understanding.  </w:t>
      </w:r>
      <w:r w:rsidR="008E6AB0" w:rsidRPr="00AA700B">
        <w:rPr>
          <w:rFonts w:cs="Times New Roman"/>
          <w:sz w:val="22"/>
          <w:szCs w:val="22"/>
        </w:rPr>
        <w:t>Specifically tailor</w:t>
      </w:r>
      <w:r w:rsidR="00AD103C" w:rsidRPr="00AA700B">
        <w:rPr>
          <w:rFonts w:cs="Times New Roman"/>
          <w:sz w:val="22"/>
          <w:szCs w:val="22"/>
        </w:rPr>
        <w:t xml:space="preserve"> questions to </w:t>
      </w:r>
      <w:r w:rsidR="008E6AB0" w:rsidRPr="00AA700B">
        <w:rPr>
          <w:rFonts w:cs="Times New Roman"/>
          <w:sz w:val="22"/>
          <w:szCs w:val="22"/>
        </w:rPr>
        <w:t>check whether</w:t>
      </w:r>
      <w:r w:rsidR="00AD103C" w:rsidRPr="00AA700B">
        <w:rPr>
          <w:rFonts w:cs="Times New Roman"/>
          <w:sz w:val="22"/>
          <w:szCs w:val="22"/>
        </w:rPr>
        <w:t xml:space="preserve"> </w:t>
      </w:r>
      <w:r w:rsidR="008E6AB0" w:rsidRPr="00AA700B">
        <w:rPr>
          <w:rFonts w:cs="Times New Roman"/>
          <w:sz w:val="22"/>
          <w:szCs w:val="22"/>
        </w:rPr>
        <w:t xml:space="preserve">learners </w:t>
      </w:r>
      <w:r w:rsidR="00AD103C" w:rsidRPr="00AA700B">
        <w:rPr>
          <w:rFonts w:cs="Times New Roman"/>
          <w:sz w:val="22"/>
          <w:szCs w:val="22"/>
        </w:rPr>
        <w:t>have understood</w:t>
      </w:r>
      <w:r w:rsidR="008E6AB0" w:rsidRPr="00AA700B">
        <w:rPr>
          <w:rFonts w:cs="Times New Roman"/>
          <w:sz w:val="22"/>
          <w:szCs w:val="22"/>
        </w:rPr>
        <w:t xml:space="preserve"> your information,</w:t>
      </w:r>
      <w:r w:rsidR="00AD103C" w:rsidRPr="00AA700B">
        <w:rPr>
          <w:rFonts w:cs="Times New Roman"/>
          <w:sz w:val="22"/>
          <w:szCs w:val="22"/>
        </w:rPr>
        <w:t xml:space="preserve"> before moving on to the next part of </w:t>
      </w:r>
      <w:r w:rsidR="008E6AB0" w:rsidRPr="00AA700B">
        <w:rPr>
          <w:rFonts w:cs="Times New Roman"/>
          <w:sz w:val="22"/>
          <w:szCs w:val="22"/>
        </w:rPr>
        <w:t xml:space="preserve">the </w:t>
      </w:r>
      <w:r w:rsidR="00AD103C" w:rsidRPr="00AA700B">
        <w:rPr>
          <w:rFonts w:cs="Times New Roman"/>
          <w:sz w:val="22"/>
          <w:szCs w:val="22"/>
        </w:rPr>
        <w:t>lesson.</w:t>
      </w:r>
    </w:p>
    <w:p w14:paraId="0B1D959D" w14:textId="56E9D91A" w:rsidR="00DB4A65" w:rsidRPr="00AA700B" w:rsidRDefault="00DB4A65" w:rsidP="00AD103C">
      <w:pPr>
        <w:pStyle w:val="ListParagraph"/>
        <w:numPr>
          <w:ilvl w:val="0"/>
          <w:numId w:val="5"/>
        </w:num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Summarize with pictures and graphs</w:t>
      </w:r>
      <w:r w:rsidR="00AD103C" w:rsidRPr="00AA700B">
        <w:rPr>
          <w:rFonts w:cs="Times New Roman"/>
          <w:sz w:val="22"/>
          <w:szCs w:val="22"/>
        </w:rPr>
        <w:t xml:space="preserve"> – a picture can be worth a thousand words</w:t>
      </w:r>
      <w:r w:rsidR="008E6AB0" w:rsidRPr="00AA700B">
        <w:rPr>
          <w:rFonts w:cs="Times New Roman"/>
          <w:sz w:val="22"/>
          <w:szCs w:val="22"/>
        </w:rPr>
        <w:t>, in particular in medical education</w:t>
      </w:r>
    </w:p>
    <w:p w14:paraId="0B47F10E" w14:textId="50398A47" w:rsidR="00A470DC" w:rsidRPr="00AA700B" w:rsidRDefault="00DB4A65" w:rsidP="00AD103C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Provide opportunities for students to p</w:t>
      </w:r>
      <w:r w:rsidR="00A470DC" w:rsidRPr="00AA700B">
        <w:rPr>
          <w:rFonts w:cs="Times New Roman"/>
          <w:b/>
          <w:sz w:val="22"/>
          <w:szCs w:val="22"/>
        </w:rPr>
        <w:t>ractice</w:t>
      </w:r>
      <w:r w:rsidRPr="00AA700B">
        <w:rPr>
          <w:rFonts w:cs="Times New Roman"/>
          <w:sz w:val="22"/>
          <w:szCs w:val="22"/>
        </w:rPr>
        <w:t xml:space="preserve"> – practice</w:t>
      </w:r>
      <w:r w:rsidR="00A470DC" w:rsidRPr="00AA700B">
        <w:rPr>
          <w:rFonts w:cs="Times New Roman"/>
          <w:sz w:val="22"/>
          <w:szCs w:val="22"/>
        </w:rPr>
        <w:t xml:space="preserve"> can solidify concepts, and helps </w:t>
      </w:r>
      <w:r w:rsidR="008E6AB0" w:rsidRPr="00AA700B">
        <w:rPr>
          <w:rFonts w:cs="Times New Roman"/>
          <w:sz w:val="22"/>
          <w:szCs w:val="22"/>
        </w:rPr>
        <w:t xml:space="preserve">learners </w:t>
      </w:r>
      <w:r w:rsidRPr="00AA700B">
        <w:rPr>
          <w:rFonts w:cs="Times New Roman"/>
          <w:sz w:val="22"/>
          <w:szCs w:val="22"/>
        </w:rPr>
        <w:t>retain knowledge and skills</w:t>
      </w:r>
    </w:p>
    <w:p w14:paraId="37A2A1B8" w14:textId="3676124A" w:rsidR="00DB4A65" w:rsidRPr="00AA700B" w:rsidRDefault="00DB4A65" w:rsidP="00AD103C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Be flexible about how long it takes to learn</w:t>
      </w:r>
      <w:r w:rsidRPr="00AA700B">
        <w:rPr>
          <w:rFonts w:cs="Times New Roman"/>
          <w:sz w:val="22"/>
          <w:szCs w:val="22"/>
        </w:rPr>
        <w:t xml:space="preserve"> – </w:t>
      </w:r>
      <w:r w:rsidR="008E6AB0" w:rsidRPr="00AA700B">
        <w:rPr>
          <w:rFonts w:cs="Times New Roman"/>
          <w:sz w:val="22"/>
          <w:szCs w:val="22"/>
        </w:rPr>
        <w:t>learners</w:t>
      </w:r>
      <w:r w:rsidR="00AD103C" w:rsidRPr="00AA700B">
        <w:rPr>
          <w:rFonts w:cs="Times New Roman"/>
          <w:sz w:val="22"/>
          <w:szCs w:val="22"/>
        </w:rPr>
        <w:t xml:space="preserve"> vary widely in baseline knowledge and skills, and </w:t>
      </w:r>
      <w:r w:rsidR="008E6AB0" w:rsidRPr="00AA700B">
        <w:rPr>
          <w:rFonts w:cs="Times New Roman"/>
          <w:sz w:val="22"/>
          <w:szCs w:val="22"/>
        </w:rPr>
        <w:t xml:space="preserve">in how rapidly they </w:t>
      </w:r>
      <w:r w:rsidR="00AD103C" w:rsidRPr="00AA700B">
        <w:rPr>
          <w:rFonts w:cs="Times New Roman"/>
          <w:sz w:val="22"/>
          <w:szCs w:val="22"/>
        </w:rPr>
        <w:t>acquire new knowledge.  G</w:t>
      </w:r>
      <w:r w:rsidRPr="00AA700B">
        <w:rPr>
          <w:rFonts w:cs="Times New Roman"/>
          <w:sz w:val="22"/>
          <w:szCs w:val="22"/>
        </w:rPr>
        <w:t>iven enough time, every</w:t>
      </w:r>
      <w:r w:rsidR="008E6AB0" w:rsidRPr="00AA700B">
        <w:rPr>
          <w:rFonts w:cs="Times New Roman"/>
          <w:sz w:val="22"/>
          <w:szCs w:val="22"/>
        </w:rPr>
        <w:t>one</w:t>
      </w:r>
      <w:r w:rsidRPr="00AA700B">
        <w:rPr>
          <w:rFonts w:cs="Times New Roman"/>
          <w:sz w:val="22"/>
          <w:szCs w:val="22"/>
        </w:rPr>
        <w:t xml:space="preserve"> can learn</w:t>
      </w:r>
      <w:r w:rsidR="00AD103C" w:rsidRPr="00AA700B">
        <w:rPr>
          <w:rFonts w:cs="Times New Roman"/>
          <w:sz w:val="22"/>
          <w:szCs w:val="22"/>
        </w:rPr>
        <w:t>!</w:t>
      </w:r>
    </w:p>
    <w:p w14:paraId="5834E731" w14:textId="5A6234EF" w:rsidR="00DB4A65" w:rsidRPr="00AA700B" w:rsidRDefault="00DB4A65" w:rsidP="00AD103C">
      <w:pPr>
        <w:pStyle w:val="ListParagraph"/>
        <w:numPr>
          <w:ilvl w:val="0"/>
          <w:numId w:val="5"/>
        </w:num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Get</w:t>
      </w:r>
      <w:r w:rsidR="008E6AB0" w:rsidRPr="00AA700B">
        <w:rPr>
          <w:rFonts w:cs="Times New Roman"/>
          <w:b/>
          <w:sz w:val="22"/>
          <w:szCs w:val="22"/>
        </w:rPr>
        <w:t xml:space="preserve"> learners</w:t>
      </w:r>
      <w:r w:rsidRPr="00AA700B">
        <w:rPr>
          <w:rFonts w:cs="Times New Roman"/>
          <w:b/>
          <w:sz w:val="22"/>
          <w:szCs w:val="22"/>
        </w:rPr>
        <w:t xml:space="preserve"> working together in productive ways</w:t>
      </w:r>
      <w:r w:rsidRPr="00AA700B">
        <w:rPr>
          <w:rFonts w:cs="Times New Roman"/>
          <w:sz w:val="22"/>
          <w:szCs w:val="22"/>
        </w:rPr>
        <w:t xml:space="preserve"> – each group member should be responsible for at least one task</w:t>
      </w:r>
    </w:p>
    <w:p w14:paraId="220B0E8C" w14:textId="1898C58F" w:rsidR="00DB4A65" w:rsidRPr="00AA700B" w:rsidRDefault="00DB4A65" w:rsidP="00AD103C">
      <w:pPr>
        <w:pStyle w:val="ListParagraph"/>
        <w:numPr>
          <w:ilvl w:val="0"/>
          <w:numId w:val="5"/>
        </w:num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Teach strategies, not just content</w:t>
      </w:r>
      <w:r w:rsidRPr="00AA700B">
        <w:rPr>
          <w:rFonts w:cs="Times New Roman"/>
          <w:sz w:val="22"/>
          <w:szCs w:val="22"/>
        </w:rPr>
        <w:t xml:space="preserve"> - </w:t>
      </w:r>
      <w:r w:rsidR="00AD103C" w:rsidRPr="00FC63A2">
        <w:rPr>
          <w:rFonts w:eastAsia="Times New Roman" w:cs="Times New Roman"/>
          <w:color w:val="333333"/>
          <w:sz w:val="22"/>
          <w:szCs w:val="22"/>
          <w:lang w:val="en-AU"/>
        </w:rPr>
        <w:t>there are strategies underpinning the effective execution of many tasks</w:t>
      </w:r>
      <w:r w:rsidR="00AD103C" w:rsidRPr="00AA700B">
        <w:rPr>
          <w:rFonts w:eastAsia="Times New Roman" w:cs="Times New Roman"/>
          <w:color w:val="333333"/>
          <w:sz w:val="22"/>
          <w:szCs w:val="22"/>
          <w:lang w:val="en-AU"/>
        </w:rPr>
        <w:t xml:space="preserve"> which should be taught alongside didactic content</w:t>
      </w:r>
    </w:p>
    <w:p w14:paraId="5B816B9D" w14:textId="3B099774" w:rsidR="00AD103C" w:rsidRPr="00AA700B" w:rsidRDefault="00AD103C" w:rsidP="00AD103C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 xml:space="preserve">Nurture meta-cognition – </w:t>
      </w:r>
      <w:r w:rsidRPr="00AA700B">
        <w:rPr>
          <w:rFonts w:cs="Times New Roman"/>
          <w:sz w:val="22"/>
          <w:szCs w:val="22"/>
        </w:rPr>
        <w:t>m</w:t>
      </w:r>
      <w:r w:rsidRPr="00AA700B">
        <w:rPr>
          <w:rFonts w:eastAsia="Times New Roman" w:cs="Times New Roman"/>
          <w:bCs/>
          <w:color w:val="333333"/>
          <w:sz w:val="22"/>
          <w:szCs w:val="22"/>
          <w:lang w:val="en-AU"/>
        </w:rPr>
        <w:t xml:space="preserve">eta-cognition involves </w:t>
      </w:r>
      <w:r w:rsidR="008E6AB0" w:rsidRPr="00AA700B">
        <w:rPr>
          <w:rFonts w:eastAsia="Times New Roman" w:cs="Times New Roman"/>
          <w:bCs/>
          <w:color w:val="333333"/>
          <w:sz w:val="22"/>
          <w:szCs w:val="22"/>
          <w:lang w:val="en-AU"/>
        </w:rPr>
        <w:t>learner consideration about</w:t>
      </w:r>
      <w:r w:rsidRPr="00AA700B">
        <w:rPr>
          <w:rFonts w:eastAsia="Times New Roman" w:cs="Times New Roman"/>
          <w:bCs/>
          <w:color w:val="333333"/>
          <w:sz w:val="22"/>
          <w:szCs w:val="22"/>
          <w:lang w:val="en-AU"/>
        </w:rPr>
        <w:t xml:space="preserve"> options, choices and results.  Encourage this!</w:t>
      </w:r>
    </w:p>
    <w:p w14:paraId="69092F0D" w14:textId="40CE31F5" w:rsidR="00DB4A65" w:rsidRPr="00AA700B" w:rsidRDefault="00AD103C" w:rsidP="00AD103C">
      <w:pPr>
        <w:pStyle w:val="ListParagraph"/>
        <w:numPr>
          <w:ilvl w:val="0"/>
          <w:numId w:val="5"/>
        </w:num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Provide feedback</w:t>
      </w:r>
      <w:r w:rsidRPr="00AA700B">
        <w:rPr>
          <w:rFonts w:cs="Times New Roman"/>
          <w:sz w:val="22"/>
          <w:szCs w:val="22"/>
        </w:rPr>
        <w:t xml:space="preserve"> </w:t>
      </w:r>
    </w:p>
    <w:p w14:paraId="205EECC0" w14:textId="77777777" w:rsidR="00DB4A65" w:rsidRPr="00AA700B" w:rsidRDefault="00DB4A65" w:rsidP="00FC63A2">
      <w:pPr>
        <w:jc w:val="both"/>
        <w:rPr>
          <w:rFonts w:cs="Times New Roman"/>
          <w:sz w:val="22"/>
          <w:szCs w:val="22"/>
        </w:rPr>
      </w:pPr>
    </w:p>
    <w:p w14:paraId="76ED1FFF" w14:textId="77777777" w:rsidR="006A1E80" w:rsidRPr="00AA700B" w:rsidRDefault="006A1E80" w:rsidP="00FC63A2">
      <w:pPr>
        <w:jc w:val="both"/>
        <w:rPr>
          <w:rFonts w:cs="Times New Roman"/>
          <w:sz w:val="22"/>
          <w:szCs w:val="22"/>
        </w:rPr>
      </w:pPr>
    </w:p>
    <w:p w14:paraId="74AD5238" w14:textId="26DB8450" w:rsidR="00DB4A65" w:rsidRPr="00AA700B" w:rsidRDefault="00AD103C" w:rsidP="00DB4A65">
      <w:pPr>
        <w:jc w:val="both"/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 xml:space="preserve">MEDICAL EDUCATION </w:t>
      </w:r>
      <w:r w:rsidR="00DB4A65" w:rsidRPr="00AA700B">
        <w:rPr>
          <w:rFonts w:cs="Times New Roman"/>
          <w:b/>
          <w:sz w:val="22"/>
          <w:szCs w:val="22"/>
        </w:rPr>
        <w:t>IN LAOS</w:t>
      </w:r>
    </w:p>
    <w:p w14:paraId="179AC707" w14:textId="63F8B612" w:rsidR="00FC63A2" w:rsidRPr="00AA700B" w:rsidRDefault="00FC63A2" w:rsidP="00FC63A2">
      <w:pPr>
        <w:jc w:val="both"/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Teaching residents an</w:t>
      </w:r>
      <w:r w:rsidR="00546057" w:rsidRPr="00AA700B">
        <w:rPr>
          <w:rFonts w:cs="Times New Roman"/>
          <w:sz w:val="22"/>
          <w:szCs w:val="22"/>
        </w:rPr>
        <w:t>d medical students in Laos can be extremely rewarding</w:t>
      </w:r>
      <w:r w:rsidRPr="00AA700B">
        <w:rPr>
          <w:rFonts w:cs="Times New Roman"/>
          <w:sz w:val="22"/>
          <w:szCs w:val="22"/>
        </w:rPr>
        <w:t>.  In Lao culture, t</w:t>
      </w:r>
      <w:r w:rsidR="00546057" w:rsidRPr="00AA700B">
        <w:rPr>
          <w:rFonts w:cs="Times New Roman"/>
          <w:sz w:val="22"/>
          <w:szCs w:val="22"/>
        </w:rPr>
        <w:t xml:space="preserve">he </w:t>
      </w:r>
      <w:r w:rsidR="008E6AB0" w:rsidRPr="00AA700B">
        <w:rPr>
          <w:rFonts w:cs="Times New Roman"/>
          <w:sz w:val="22"/>
          <w:szCs w:val="22"/>
        </w:rPr>
        <w:t xml:space="preserve">professor </w:t>
      </w:r>
      <w:r w:rsidRPr="00AA700B">
        <w:rPr>
          <w:rFonts w:cs="Times New Roman"/>
          <w:sz w:val="22"/>
          <w:szCs w:val="22"/>
        </w:rPr>
        <w:t xml:space="preserve">is </w:t>
      </w:r>
      <w:r w:rsidR="008E6AB0" w:rsidRPr="00AA700B">
        <w:rPr>
          <w:rFonts w:cs="Times New Roman"/>
          <w:sz w:val="22"/>
          <w:szCs w:val="22"/>
        </w:rPr>
        <w:t xml:space="preserve">a venerated social role.  Doctors from the provinces, in particular, have had limited access to educational resources and are consequently very grateful for the donated time of visiting educators.  </w:t>
      </w:r>
      <w:r w:rsidR="00546057" w:rsidRPr="00AA700B">
        <w:rPr>
          <w:rFonts w:cs="Times New Roman"/>
          <w:sz w:val="22"/>
          <w:szCs w:val="22"/>
        </w:rPr>
        <w:t>Lao doctors are eager to learn</w:t>
      </w:r>
      <w:r w:rsidR="008E6AB0" w:rsidRPr="00AA700B">
        <w:rPr>
          <w:rFonts w:cs="Times New Roman"/>
          <w:sz w:val="22"/>
          <w:szCs w:val="22"/>
        </w:rPr>
        <w:t>, and willing to help one another learn.  M</w:t>
      </w:r>
      <w:r w:rsidR="00546057" w:rsidRPr="00AA700B">
        <w:rPr>
          <w:rFonts w:cs="Times New Roman"/>
          <w:sz w:val="22"/>
          <w:szCs w:val="22"/>
        </w:rPr>
        <w:t xml:space="preserve">ost are </w:t>
      </w:r>
      <w:r w:rsidR="008E6AB0" w:rsidRPr="00AA700B">
        <w:rPr>
          <w:rFonts w:cs="Times New Roman"/>
          <w:sz w:val="22"/>
          <w:szCs w:val="22"/>
        </w:rPr>
        <w:t xml:space="preserve">highly </w:t>
      </w:r>
      <w:r w:rsidR="00546057" w:rsidRPr="00AA700B">
        <w:rPr>
          <w:rFonts w:cs="Times New Roman"/>
          <w:sz w:val="22"/>
          <w:szCs w:val="22"/>
        </w:rPr>
        <w:t xml:space="preserve">engaged in the learning process.  </w:t>
      </w:r>
      <w:r w:rsidRPr="00AA700B">
        <w:rPr>
          <w:rFonts w:cs="Times New Roman"/>
          <w:sz w:val="22"/>
          <w:szCs w:val="22"/>
        </w:rPr>
        <w:t>There are, however, unique issues to consider when creating a lecture or workshop for Laos.</w:t>
      </w:r>
    </w:p>
    <w:p w14:paraId="2C52C5F6" w14:textId="77777777" w:rsidR="00546057" w:rsidRPr="00AA700B" w:rsidRDefault="00546057" w:rsidP="00FC63A2">
      <w:pPr>
        <w:jc w:val="both"/>
        <w:rPr>
          <w:rFonts w:cs="Times New Roman"/>
          <w:sz w:val="22"/>
          <w:szCs w:val="22"/>
        </w:rPr>
      </w:pPr>
    </w:p>
    <w:p w14:paraId="40011355" w14:textId="667D9D41" w:rsidR="00546057" w:rsidRPr="00AA700B" w:rsidRDefault="00546057" w:rsidP="00546057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No gross anatomy in Lao medical school, consequently understanding of anatomical relationships/anatomy foundation is a weak area for many Lao doctors</w:t>
      </w:r>
    </w:p>
    <w:p w14:paraId="044F7CAC" w14:textId="691A11E2" w:rsidR="00546057" w:rsidRPr="00AA700B" w:rsidRDefault="00546057" w:rsidP="00546057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No medical textbooks written in Laotian or other Lao ethnic languages, which underscores the lack of accessible foundational medical information in Lao language</w:t>
      </w:r>
    </w:p>
    <w:p w14:paraId="786E8F53" w14:textId="77777777" w:rsidR="00546057" w:rsidRPr="00AA700B" w:rsidRDefault="00546057" w:rsidP="00546057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Language barriers between teachers and learners are very common</w:t>
      </w:r>
    </w:p>
    <w:p w14:paraId="166E0D6F" w14:textId="77777777" w:rsidR="00546057" w:rsidRPr="00AA700B" w:rsidRDefault="00546057" w:rsidP="00546057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Learner levels and access to baseline medical information varies widely</w:t>
      </w:r>
    </w:p>
    <w:p w14:paraId="27C7C027" w14:textId="2F36D471" w:rsidR="008E6AB0" w:rsidRPr="00AA700B" w:rsidRDefault="00546057" w:rsidP="008E6AB0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lastRenderedPageBreak/>
        <w:t>M</w:t>
      </w:r>
      <w:r w:rsidR="008E6AB0" w:rsidRPr="00AA700B">
        <w:rPr>
          <w:rFonts w:cs="Times New Roman"/>
          <w:sz w:val="22"/>
          <w:szCs w:val="22"/>
        </w:rPr>
        <w:t>any</w:t>
      </w:r>
      <w:r w:rsidRPr="00AA700B">
        <w:rPr>
          <w:rFonts w:cs="Times New Roman"/>
          <w:sz w:val="22"/>
          <w:szCs w:val="22"/>
        </w:rPr>
        <w:t xml:space="preserve"> expensive medications and diagnostics</w:t>
      </w:r>
      <w:r w:rsidR="008E6AB0" w:rsidRPr="00AA700B">
        <w:rPr>
          <w:rFonts w:cs="Times New Roman"/>
          <w:sz w:val="22"/>
          <w:szCs w:val="22"/>
        </w:rPr>
        <w:t xml:space="preserve"> do</w:t>
      </w:r>
      <w:r w:rsidRPr="00AA700B">
        <w:rPr>
          <w:rFonts w:cs="Times New Roman"/>
          <w:sz w:val="22"/>
          <w:szCs w:val="22"/>
        </w:rPr>
        <w:t xml:space="preserve"> not exist in Laos.  Some exist but are unaffordable for most patients.  Diagnostic and management recommendations made in lectures or workshops should take in-country resources into account.</w:t>
      </w:r>
    </w:p>
    <w:p w14:paraId="5E90049F" w14:textId="00A066D5" w:rsidR="00FB435F" w:rsidRPr="00AA700B" w:rsidRDefault="00FB435F" w:rsidP="008E6AB0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Labs are available in Laos, but results are not always accurate.  Many patients cannot afford daily labs.  Be sensitive to these issues when teaching about diagnostic work-up and medical management.</w:t>
      </w:r>
    </w:p>
    <w:p w14:paraId="170612A0" w14:textId="77777777" w:rsidR="00546057" w:rsidRPr="00AA700B" w:rsidRDefault="00546057" w:rsidP="00546057">
      <w:pPr>
        <w:rPr>
          <w:rFonts w:cs="Times New Roman"/>
          <w:sz w:val="22"/>
          <w:szCs w:val="22"/>
        </w:rPr>
      </w:pPr>
    </w:p>
    <w:p w14:paraId="7C5C5954" w14:textId="77777777" w:rsidR="00AA700B" w:rsidRPr="00AA700B" w:rsidRDefault="00AA700B" w:rsidP="00546057">
      <w:pPr>
        <w:rPr>
          <w:rFonts w:cs="Times New Roman"/>
          <w:b/>
          <w:sz w:val="22"/>
          <w:szCs w:val="22"/>
        </w:rPr>
      </w:pPr>
    </w:p>
    <w:p w14:paraId="5F05398C" w14:textId="69E99A53" w:rsidR="00546057" w:rsidRPr="00AA700B" w:rsidRDefault="00546057" w:rsidP="00546057">
      <w:p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SPECIFIC SUGGESTIONS</w:t>
      </w:r>
      <w:r w:rsidR="00894D87" w:rsidRPr="00AA700B">
        <w:rPr>
          <w:rFonts w:cs="Times New Roman"/>
          <w:b/>
          <w:sz w:val="22"/>
          <w:szCs w:val="22"/>
        </w:rPr>
        <w:t xml:space="preserve"> FOR DIDACTIC PRESENTATIONS</w:t>
      </w:r>
    </w:p>
    <w:p w14:paraId="7E814355" w14:textId="77777777" w:rsidR="00546057" w:rsidRPr="00AA700B" w:rsidRDefault="00546057" w:rsidP="00FC63A2">
      <w:pPr>
        <w:jc w:val="both"/>
        <w:rPr>
          <w:rFonts w:cs="Times New Roman"/>
          <w:sz w:val="22"/>
          <w:szCs w:val="22"/>
        </w:rPr>
      </w:pPr>
    </w:p>
    <w:p w14:paraId="27D206C0" w14:textId="423BFE50" w:rsidR="00FC63A2" w:rsidRDefault="00546057" w:rsidP="00FC63A2">
      <w:pPr>
        <w:jc w:val="both"/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 xml:space="preserve">Strategies for success when teaching Lao doctors in the classroom take educational best practices into account.  </w:t>
      </w:r>
    </w:p>
    <w:p w14:paraId="185A7773" w14:textId="77777777" w:rsidR="001A3FE5" w:rsidRPr="00D468FD" w:rsidRDefault="001A3FE5" w:rsidP="001A3FE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>V</w:t>
      </w:r>
      <w:r w:rsidR="005E21D3" w:rsidRPr="00D468FD">
        <w:rPr>
          <w:rFonts w:cs="Times New Roman"/>
          <w:b/>
          <w:sz w:val="22"/>
          <w:szCs w:val="22"/>
        </w:rPr>
        <w:t xml:space="preserve">isiting faculty </w:t>
      </w:r>
      <w:r w:rsidRPr="00D468FD">
        <w:rPr>
          <w:rFonts w:cs="Times New Roman"/>
          <w:b/>
          <w:sz w:val="22"/>
          <w:szCs w:val="22"/>
        </w:rPr>
        <w:t xml:space="preserve">should </w:t>
      </w:r>
      <w:r w:rsidR="005E21D3" w:rsidRPr="00D468FD">
        <w:rPr>
          <w:rFonts w:cs="Times New Roman"/>
          <w:b/>
          <w:sz w:val="22"/>
          <w:szCs w:val="22"/>
        </w:rPr>
        <w:t>rev</w:t>
      </w:r>
      <w:r w:rsidRPr="00D468FD">
        <w:rPr>
          <w:rFonts w:cs="Times New Roman"/>
          <w:b/>
          <w:sz w:val="22"/>
          <w:szCs w:val="22"/>
        </w:rPr>
        <w:t>iew proposed talks with someone familiar with the skills and needs of the Lao</w:t>
      </w:r>
      <w:r w:rsidR="005E21D3" w:rsidRPr="00D468FD">
        <w:rPr>
          <w:rFonts w:cs="Times New Roman"/>
          <w:b/>
          <w:sz w:val="22"/>
          <w:szCs w:val="22"/>
        </w:rPr>
        <w:t xml:space="preserve"> resident</w:t>
      </w:r>
      <w:r w:rsidRPr="00D468FD">
        <w:rPr>
          <w:rFonts w:cs="Times New Roman"/>
          <w:b/>
          <w:sz w:val="22"/>
          <w:szCs w:val="22"/>
        </w:rPr>
        <w:t xml:space="preserve">s who will attend.  </w:t>
      </w:r>
      <w:r w:rsidR="005E21D3" w:rsidRPr="00D468FD">
        <w:rPr>
          <w:rFonts w:cs="Times New Roman"/>
          <w:sz w:val="22"/>
          <w:szCs w:val="22"/>
        </w:rPr>
        <w:t>This could be the Health</w:t>
      </w:r>
      <w:r w:rsidRPr="00D468FD">
        <w:rPr>
          <w:rFonts w:cs="Times New Roman"/>
          <w:sz w:val="22"/>
          <w:szCs w:val="22"/>
        </w:rPr>
        <w:t xml:space="preserve"> Frontiers field representative or Emergency M</w:t>
      </w:r>
      <w:r w:rsidR="005E21D3" w:rsidRPr="00D468FD">
        <w:rPr>
          <w:rFonts w:cs="Times New Roman"/>
          <w:sz w:val="22"/>
          <w:szCs w:val="22"/>
        </w:rPr>
        <w:t>edicine resident coordinator.</w:t>
      </w:r>
    </w:p>
    <w:p w14:paraId="1810CB44" w14:textId="77777777" w:rsidR="001A3FE5" w:rsidRPr="00D468FD" w:rsidRDefault="001A3FE5" w:rsidP="001A3FE5">
      <w:pPr>
        <w:pStyle w:val="ListParagraph"/>
        <w:ind w:left="660"/>
        <w:jc w:val="both"/>
        <w:rPr>
          <w:rFonts w:cs="Times New Roman"/>
          <w:b/>
          <w:sz w:val="22"/>
          <w:szCs w:val="22"/>
        </w:rPr>
      </w:pPr>
    </w:p>
    <w:p w14:paraId="3AFCA93E" w14:textId="77777777" w:rsidR="001A3FE5" w:rsidRPr="00D468FD" w:rsidRDefault="00FC63A2" w:rsidP="001A3FE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 xml:space="preserve">Prepare to spend twice as long (or longer) to deliver a </w:t>
      </w:r>
      <w:r w:rsidR="00546057" w:rsidRPr="00D468FD">
        <w:rPr>
          <w:rFonts w:cs="Times New Roman"/>
          <w:b/>
          <w:sz w:val="22"/>
          <w:szCs w:val="22"/>
        </w:rPr>
        <w:t xml:space="preserve">PowerPoint presentation.  </w:t>
      </w:r>
      <w:r w:rsidR="008E6AB0" w:rsidRPr="00D468FD">
        <w:rPr>
          <w:rFonts w:cs="Times New Roman"/>
          <w:sz w:val="22"/>
          <w:szCs w:val="22"/>
        </w:rPr>
        <w:t xml:space="preserve">Speaking carefully and slowly is highly recommended.  Concepts </w:t>
      </w:r>
      <w:r w:rsidR="00894D87" w:rsidRPr="00D468FD">
        <w:rPr>
          <w:rFonts w:cs="Times New Roman"/>
          <w:sz w:val="22"/>
          <w:szCs w:val="22"/>
        </w:rPr>
        <w:t>should</w:t>
      </w:r>
      <w:r w:rsidR="008E6AB0" w:rsidRPr="00D468FD">
        <w:rPr>
          <w:rFonts w:cs="Times New Roman"/>
          <w:sz w:val="22"/>
          <w:szCs w:val="22"/>
        </w:rPr>
        <w:t xml:space="preserve"> be repeated for emphasis.  Check for learner understanding frequently.  </w:t>
      </w:r>
      <w:r w:rsidRPr="00D468FD">
        <w:rPr>
          <w:rFonts w:cs="Times New Roman"/>
          <w:sz w:val="22"/>
          <w:szCs w:val="22"/>
        </w:rPr>
        <w:t>Language barriers</w:t>
      </w:r>
      <w:r w:rsidR="008E6AB0" w:rsidRPr="00D468FD">
        <w:rPr>
          <w:rFonts w:cs="Times New Roman"/>
          <w:sz w:val="22"/>
          <w:szCs w:val="22"/>
        </w:rPr>
        <w:t>,</w:t>
      </w:r>
      <w:r w:rsidRPr="00D468FD">
        <w:rPr>
          <w:rFonts w:cs="Times New Roman"/>
          <w:sz w:val="22"/>
          <w:szCs w:val="22"/>
        </w:rPr>
        <w:t xml:space="preserve"> and the need for translation of concepts into Lao language for selected learners</w:t>
      </w:r>
      <w:r w:rsidR="008E6AB0" w:rsidRPr="00D468FD">
        <w:rPr>
          <w:rFonts w:cs="Times New Roman"/>
          <w:sz w:val="22"/>
          <w:szCs w:val="22"/>
        </w:rPr>
        <w:t>,</w:t>
      </w:r>
      <w:r w:rsidRPr="00D468FD">
        <w:rPr>
          <w:rFonts w:cs="Times New Roman"/>
          <w:sz w:val="22"/>
          <w:szCs w:val="22"/>
        </w:rPr>
        <w:t xml:space="preserve"> is common.  If your goal is to c</w:t>
      </w:r>
      <w:r w:rsidR="00546057" w:rsidRPr="00D468FD">
        <w:rPr>
          <w:rFonts w:cs="Times New Roman"/>
          <w:sz w:val="22"/>
          <w:szCs w:val="22"/>
        </w:rPr>
        <w:t xml:space="preserve">learly communicate information to </w:t>
      </w:r>
      <w:r w:rsidR="00894D87" w:rsidRPr="00D468FD">
        <w:rPr>
          <w:rFonts w:cs="Times New Roman"/>
          <w:sz w:val="22"/>
          <w:szCs w:val="22"/>
        </w:rPr>
        <w:t>everyone</w:t>
      </w:r>
      <w:r w:rsidR="00546057" w:rsidRPr="00D468FD">
        <w:rPr>
          <w:rFonts w:cs="Times New Roman"/>
          <w:sz w:val="22"/>
          <w:szCs w:val="22"/>
        </w:rPr>
        <w:t xml:space="preserve"> in the room, expect it will take longer.  </w:t>
      </w:r>
    </w:p>
    <w:p w14:paraId="2C4D1ED4" w14:textId="77777777" w:rsidR="001A3FE5" w:rsidRPr="001A3FE5" w:rsidRDefault="001A3FE5" w:rsidP="001A3FE5">
      <w:pPr>
        <w:pStyle w:val="ListParagraph"/>
        <w:rPr>
          <w:rFonts w:cs="Times New Roman"/>
          <w:b/>
          <w:sz w:val="22"/>
          <w:szCs w:val="22"/>
        </w:rPr>
      </w:pPr>
    </w:p>
    <w:p w14:paraId="6FA2345E" w14:textId="77777777" w:rsidR="001A3FE5" w:rsidRDefault="008E6AB0" w:rsidP="001A3FE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1A3FE5">
        <w:rPr>
          <w:rFonts w:cs="Times New Roman"/>
          <w:b/>
          <w:sz w:val="22"/>
          <w:szCs w:val="22"/>
        </w:rPr>
        <w:t xml:space="preserve">Spoken and written language barriers are very common.  </w:t>
      </w:r>
      <w:r w:rsidR="00546057" w:rsidRPr="001A3FE5">
        <w:rPr>
          <w:rFonts w:cs="Times New Roman"/>
          <w:sz w:val="22"/>
          <w:szCs w:val="22"/>
        </w:rPr>
        <w:t xml:space="preserve">Identify a resident with more advanced English who can serve as translator for more difficult concepts.  </w:t>
      </w:r>
      <w:r w:rsidRPr="001A3FE5">
        <w:rPr>
          <w:rFonts w:cs="Times New Roman"/>
          <w:sz w:val="22"/>
          <w:szCs w:val="22"/>
        </w:rPr>
        <w:t>Interrupt your presentation after key points and ask th</w:t>
      </w:r>
      <w:r w:rsidR="00894D87" w:rsidRPr="001A3FE5">
        <w:rPr>
          <w:rFonts w:cs="Times New Roman"/>
          <w:sz w:val="22"/>
          <w:szCs w:val="22"/>
        </w:rPr>
        <w:t>is</w:t>
      </w:r>
      <w:r w:rsidRPr="001A3FE5">
        <w:rPr>
          <w:rFonts w:cs="Times New Roman"/>
          <w:sz w:val="22"/>
          <w:szCs w:val="22"/>
        </w:rPr>
        <w:t xml:space="preserve"> resident to translate.  </w:t>
      </w:r>
      <w:r w:rsidR="00546057" w:rsidRPr="001A3FE5">
        <w:rPr>
          <w:rFonts w:cs="Times New Roman"/>
          <w:sz w:val="22"/>
          <w:szCs w:val="22"/>
        </w:rPr>
        <w:t>Frequently check understanding.</w:t>
      </w:r>
      <w:r w:rsidRPr="001A3FE5">
        <w:rPr>
          <w:rFonts w:cs="Times New Roman"/>
          <w:sz w:val="22"/>
          <w:szCs w:val="22"/>
        </w:rPr>
        <w:t xml:space="preserve">  Limit the amount of words on your slides.</w:t>
      </w:r>
    </w:p>
    <w:p w14:paraId="2C9DB8E3" w14:textId="77777777" w:rsidR="001A3FE5" w:rsidRPr="001A3FE5" w:rsidRDefault="001A3FE5" w:rsidP="001A3FE5">
      <w:pPr>
        <w:pStyle w:val="ListParagraph"/>
        <w:rPr>
          <w:rFonts w:cs="Times New Roman"/>
          <w:b/>
          <w:sz w:val="22"/>
          <w:szCs w:val="22"/>
        </w:rPr>
      </w:pPr>
    </w:p>
    <w:p w14:paraId="03BEB9B6" w14:textId="09D0886B" w:rsidR="001A3FE5" w:rsidRPr="00D468FD" w:rsidRDefault="00894D87" w:rsidP="001A3FE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 xml:space="preserve">Set clear learning goals at the beginning of your presentation.  </w:t>
      </w:r>
      <w:r w:rsidRPr="00D468FD">
        <w:rPr>
          <w:rFonts w:cs="Times New Roman"/>
          <w:sz w:val="22"/>
          <w:szCs w:val="22"/>
        </w:rPr>
        <w:t>This is helpful for keeping a focus, and not taking</w:t>
      </w:r>
      <w:r w:rsidR="001A3FE5" w:rsidRPr="00D468FD">
        <w:rPr>
          <w:rFonts w:cs="Times New Roman"/>
          <w:sz w:val="22"/>
          <w:szCs w:val="22"/>
        </w:rPr>
        <w:t xml:space="preserve"> on topics that are too broad.  A</w:t>
      </w:r>
      <w:r w:rsidR="00C423E8" w:rsidRPr="00D468FD">
        <w:rPr>
          <w:rFonts w:cs="Times New Roman"/>
          <w:sz w:val="22"/>
          <w:szCs w:val="22"/>
        </w:rPr>
        <w:t>sk participants at the beg</w:t>
      </w:r>
      <w:r w:rsidR="001A3FE5" w:rsidRPr="00D468FD">
        <w:rPr>
          <w:rFonts w:cs="Times New Roman"/>
          <w:sz w:val="22"/>
          <w:szCs w:val="22"/>
        </w:rPr>
        <w:t>inning of the talk what aspects of the topic interests</w:t>
      </w:r>
      <w:r w:rsidR="00C423E8" w:rsidRPr="00D468FD">
        <w:rPr>
          <w:rFonts w:cs="Times New Roman"/>
          <w:sz w:val="22"/>
          <w:szCs w:val="22"/>
        </w:rPr>
        <w:t xml:space="preserve"> them most.   Then be sure to c</w:t>
      </w:r>
      <w:r w:rsidRPr="00D468FD">
        <w:rPr>
          <w:rFonts w:cs="Times New Roman"/>
          <w:sz w:val="22"/>
          <w:szCs w:val="22"/>
        </w:rPr>
        <w:t>heck in with learners to make sure they learned what you hoped to teach.</w:t>
      </w:r>
    </w:p>
    <w:p w14:paraId="2FCAB9AF" w14:textId="77777777" w:rsidR="001A3FE5" w:rsidRPr="00D468FD" w:rsidRDefault="001A3FE5" w:rsidP="001A3FE5">
      <w:pPr>
        <w:pStyle w:val="ListParagraph"/>
        <w:rPr>
          <w:rFonts w:cs="Times New Roman"/>
          <w:b/>
          <w:sz w:val="22"/>
          <w:szCs w:val="22"/>
        </w:rPr>
      </w:pPr>
    </w:p>
    <w:p w14:paraId="61E6DB83" w14:textId="22B3E11F" w:rsidR="00D468FD" w:rsidRPr="00D468FD" w:rsidRDefault="00894D87" w:rsidP="00D468FD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 xml:space="preserve">Use pictures whenever possible.  </w:t>
      </w:r>
      <w:r w:rsidRPr="00D468FD">
        <w:rPr>
          <w:rFonts w:cs="Times New Roman"/>
          <w:sz w:val="22"/>
          <w:szCs w:val="22"/>
        </w:rPr>
        <w:t>Cadaver study does not occur in Lao medical school.  Many Lao doctors have only a rudimentary understanding of anatomy.  When speaking on any topic, providing visual images and anatomic diagrams in addition to text can help learners develop a basic understanding of anatomical relationships</w:t>
      </w:r>
      <w:r w:rsidR="00D468FD" w:rsidRPr="00D468FD">
        <w:rPr>
          <w:rFonts w:cs="Times New Roman"/>
          <w:sz w:val="22"/>
          <w:szCs w:val="22"/>
        </w:rPr>
        <w:t xml:space="preserve"> and better</w:t>
      </w:r>
      <w:r w:rsidRPr="00D468FD">
        <w:rPr>
          <w:rFonts w:cs="Times New Roman"/>
          <w:sz w:val="22"/>
          <w:szCs w:val="22"/>
        </w:rPr>
        <w:t xml:space="preserve"> understand physiology and pathophysiology.</w:t>
      </w:r>
    </w:p>
    <w:p w14:paraId="7E198D3B" w14:textId="77777777" w:rsidR="00D468FD" w:rsidRPr="00D468FD" w:rsidRDefault="00D468FD" w:rsidP="00D468FD">
      <w:pPr>
        <w:pStyle w:val="ListParagraph"/>
        <w:rPr>
          <w:rFonts w:cs="Times New Roman"/>
          <w:b/>
          <w:sz w:val="22"/>
          <w:szCs w:val="22"/>
        </w:rPr>
      </w:pPr>
    </w:p>
    <w:p w14:paraId="05BA72FC" w14:textId="77777777" w:rsidR="00D468FD" w:rsidRPr="00D468FD" w:rsidRDefault="008E6AB0" w:rsidP="00D468FD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 xml:space="preserve">Encourage Lao doctors to ask questions throughout your presentation. </w:t>
      </w:r>
      <w:r w:rsidRPr="00D468FD">
        <w:rPr>
          <w:rFonts w:cs="Times New Roman"/>
          <w:sz w:val="22"/>
          <w:szCs w:val="22"/>
        </w:rPr>
        <w:t xml:space="preserve"> While this can feel interruptive, comprehension will drastically improve if you take time to clarify issues which are confusing to learners.  Frequently check understanding.</w:t>
      </w:r>
    </w:p>
    <w:p w14:paraId="2C896124" w14:textId="77777777" w:rsidR="00D468FD" w:rsidRPr="00D468FD" w:rsidRDefault="00D468FD" w:rsidP="00D468FD">
      <w:pPr>
        <w:pStyle w:val="ListParagraph"/>
        <w:rPr>
          <w:rFonts w:cs="Times New Roman"/>
          <w:b/>
          <w:sz w:val="22"/>
          <w:szCs w:val="22"/>
        </w:rPr>
      </w:pPr>
    </w:p>
    <w:p w14:paraId="76D25ABF" w14:textId="749361F0" w:rsidR="00FC63A2" w:rsidRPr="00D468FD" w:rsidRDefault="00894D87" w:rsidP="00D468FD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>Take time to learn about</w:t>
      </w:r>
      <w:r w:rsidR="00FC63A2" w:rsidRPr="00D468FD">
        <w:rPr>
          <w:rFonts w:cs="Times New Roman"/>
          <w:b/>
          <w:sz w:val="22"/>
          <w:szCs w:val="22"/>
        </w:rPr>
        <w:t xml:space="preserve"> local diagnostic and therapeutic resources.  </w:t>
      </w:r>
      <w:r w:rsidR="00FC63A2" w:rsidRPr="00D468FD">
        <w:rPr>
          <w:rFonts w:cs="Times New Roman"/>
          <w:sz w:val="22"/>
          <w:szCs w:val="22"/>
        </w:rPr>
        <w:t>Lao doctors love to hear about technological advances in the diagnosis</w:t>
      </w:r>
      <w:r w:rsidR="00D468FD">
        <w:rPr>
          <w:rFonts w:cs="Times New Roman"/>
          <w:sz w:val="22"/>
          <w:szCs w:val="22"/>
        </w:rPr>
        <w:t xml:space="preserve"> and treatment of disease in high-resource countries, but at the end of the day</w:t>
      </w:r>
      <w:r w:rsidR="00AF05C6" w:rsidRPr="00D468FD">
        <w:rPr>
          <w:rFonts w:cs="Times New Roman"/>
          <w:sz w:val="22"/>
          <w:szCs w:val="22"/>
        </w:rPr>
        <w:t xml:space="preserve"> need</w:t>
      </w:r>
      <w:r w:rsidR="00FC63A2" w:rsidRPr="00D468FD">
        <w:rPr>
          <w:rFonts w:cs="Times New Roman"/>
          <w:sz w:val="22"/>
          <w:szCs w:val="22"/>
        </w:rPr>
        <w:t xml:space="preserve"> pract</w:t>
      </w:r>
      <w:r w:rsidR="00AF05C6" w:rsidRPr="00D468FD">
        <w:rPr>
          <w:rFonts w:cs="Times New Roman"/>
          <w:sz w:val="22"/>
          <w:szCs w:val="22"/>
        </w:rPr>
        <w:t xml:space="preserve">ical, relevant information they can use </w:t>
      </w:r>
      <w:r w:rsidRPr="00D468FD">
        <w:rPr>
          <w:rFonts w:cs="Times New Roman"/>
          <w:sz w:val="22"/>
          <w:szCs w:val="22"/>
        </w:rPr>
        <w:t>in their daily work</w:t>
      </w:r>
      <w:r w:rsidR="00AF05C6" w:rsidRPr="00D468FD">
        <w:rPr>
          <w:rFonts w:cs="Times New Roman"/>
          <w:sz w:val="22"/>
          <w:szCs w:val="22"/>
        </w:rPr>
        <w:t>.  Speaking about expensive new medications or imaging options that do not exist in Laos m</w:t>
      </w:r>
      <w:r w:rsidRPr="00D468FD">
        <w:rPr>
          <w:rFonts w:cs="Times New Roman"/>
          <w:sz w:val="22"/>
          <w:szCs w:val="22"/>
        </w:rPr>
        <w:t>ight be interesting</w:t>
      </w:r>
      <w:r w:rsidR="00AF05C6" w:rsidRPr="00D468FD">
        <w:rPr>
          <w:rFonts w:cs="Times New Roman"/>
          <w:sz w:val="22"/>
          <w:szCs w:val="22"/>
        </w:rPr>
        <w:t xml:space="preserve"> but </w:t>
      </w:r>
      <w:r w:rsidRPr="00D468FD">
        <w:rPr>
          <w:rFonts w:cs="Times New Roman"/>
          <w:sz w:val="22"/>
          <w:szCs w:val="22"/>
        </w:rPr>
        <w:t>may not translate into improvements in practice.</w:t>
      </w:r>
    </w:p>
    <w:p w14:paraId="4D5BA5A7" w14:textId="77777777" w:rsidR="00AF05C6" w:rsidRPr="00D468FD" w:rsidRDefault="00AF05C6" w:rsidP="00AF05C6">
      <w:pPr>
        <w:pStyle w:val="ListParagraph"/>
        <w:rPr>
          <w:rFonts w:cs="Times New Roman"/>
          <w:b/>
          <w:sz w:val="22"/>
          <w:szCs w:val="22"/>
        </w:rPr>
      </w:pPr>
    </w:p>
    <w:p w14:paraId="3B3F558D" w14:textId="357A0C95" w:rsidR="00894D87" w:rsidRPr="00D468FD" w:rsidRDefault="00D468FD" w:rsidP="00D468FD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468FD">
        <w:rPr>
          <w:rFonts w:cs="Times New Roman"/>
          <w:b/>
          <w:sz w:val="22"/>
          <w:szCs w:val="22"/>
        </w:rPr>
        <w:t xml:space="preserve">Layer information.  </w:t>
      </w:r>
      <w:r w:rsidRPr="00D468FD">
        <w:rPr>
          <w:rFonts w:cs="Times New Roman"/>
          <w:sz w:val="22"/>
          <w:szCs w:val="22"/>
        </w:rPr>
        <w:t>M</w:t>
      </w:r>
      <w:r w:rsidR="00894D87" w:rsidRPr="00D468FD">
        <w:rPr>
          <w:rFonts w:cs="Times New Roman"/>
          <w:sz w:val="22"/>
          <w:szCs w:val="22"/>
        </w:rPr>
        <w:t>any Lao doctors lack a comprehensive,</w:t>
      </w:r>
      <w:r w:rsidR="00AF05C6" w:rsidRPr="00D468FD">
        <w:rPr>
          <w:rFonts w:cs="Times New Roman"/>
          <w:sz w:val="22"/>
          <w:szCs w:val="22"/>
        </w:rPr>
        <w:t xml:space="preserve"> basic foundation of medical knowledg</w:t>
      </w:r>
      <w:r w:rsidR="00894D87" w:rsidRPr="00D468FD">
        <w:rPr>
          <w:rFonts w:cs="Times New Roman"/>
          <w:sz w:val="22"/>
          <w:szCs w:val="22"/>
        </w:rPr>
        <w:t>e.</w:t>
      </w:r>
      <w:r w:rsidR="00AF05C6" w:rsidRPr="00D468FD">
        <w:rPr>
          <w:rFonts w:cs="Times New Roman"/>
          <w:sz w:val="22"/>
          <w:szCs w:val="22"/>
        </w:rPr>
        <w:t xml:space="preserve">  </w:t>
      </w:r>
      <w:r w:rsidR="00894D87" w:rsidRPr="00D468FD">
        <w:rPr>
          <w:rFonts w:cs="Times New Roman"/>
          <w:sz w:val="22"/>
          <w:szCs w:val="22"/>
        </w:rPr>
        <w:t xml:space="preserve">Help build that foundation during your presentations.  Layer information – include basic pathophysiology, exam findings, diagnostic and treatment recommendations.  </w:t>
      </w:r>
      <w:r w:rsidR="00AF05C6" w:rsidRPr="00D468FD">
        <w:rPr>
          <w:rFonts w:cs="Times New Roman"/>
          <w:sz w:val="22"/>
          <w:szCs w:val="22"/>
        </w:rPr>
        <w:t xml:space="preserve">Be careful and purposeful in your teaching.  </w:t>
      </w:r>
      <w:r w:rsidR="00894D87" w:rsidRPr="00D468FD">
        <w:rPr>
          <w:rFonts w:cs="Times New Roman"/>
          <w:sz w:val="22"/>
          <w:szCs w:val="22"/>
        </w:rPr>
        <w:t>Be complete.</w:t>
      </w:r>
    </w:p>
    <w:p w14:paraId="31A014F2" w14:textId="77777777" w:rsidR="00894D87" w:rsidRPr="001A3FE5" w:rsidRDefault="00894D87" w:rsidP="00894D87">
      <w:pPr>
        <w:pStyle w:val="ListParagraph"/>
        <w:rPr>
          <w:rFonts w:cs="Times New Roman"/>
          <w:b/>
          <w:sz w:val="22"/>
          <w:szCs w:val="22"/>
        </w:rPr>
      </w:pPr>
    </w:p>
    <w:p w14:paraId="60D8A4E4" w14:textId="1651FF9F" w:rsidR="00AF05C6" w:rsidRPr="001A3FE5" w:rsidRDefault="00894D87" w:rsidP="00D468FD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1A3FE5">
        <w:rPr>
          <w:rFonts w:cs="Times New Roman"/>
          <w:b/>
          <w:sz w:val="22"/>
          <w:szCs w:val="22"/>
        </w:rPr>
        <w:t xml:space="preserve">Be comprehensive when teaching about medications. </w:t>
      </w:r>
      <w:r w:rsidR="00D468FD">
        <w:rPr>
          <w:rFonts w:cs="Times New Roman"/>
          <w:sz w:val="22"/>
          <w:szCs w:val="22"/>
        </w:rPr>
        <w:t xml:space="preserve"> </w:t>
      </w:r>
      <w:r w:rsidRPr="00D468FD">
        <w:rPr>
          <w:rFonts w:cs="Times New Roman"/>
          <w:sz w:val="22"/>
          <w:szCs w:val="22"/>
        </w:rPr>
        <w:t xml:space="preserve">Lao doctors are aware of medications, but not </w:t>
      </w:r>
      <w:r w:rsidR="00D468FD">
        <w:rPr>
          <w:rFonts w:cs="Times New Roman"/>
          <w:sz w:val="22"/>
          <w:szCs w:val="22"/>
        </w:rPr>
        <w:t xml:space="preserve">always </w:t>
      </w:r>
      <w:r w:rsidRPr="00D468FD">
        <w:rPr>
          <w:rFonts w:cs="Times New Roman"/>
          <w:sz w:val="22"/>
          <w:szCs w:val="22"/>
        </w:rPr>
        <w:t>aware of major side effects and contraindications.  Include this information when you present.</w:t>
      </w:r>
    </w:p>
    <w:p w14:paraId="22F544A2" w14:textId="77777777" w:rsidR="00AF05C6" w:rsidRPr="001A3FE5" w:rsidRDefault="00AF05C6" w:rsidP="00894D87">
      <w:pPr>
        <w:rPr>
          <w:rFonts w:cs="Times New Roman"/>
          <w:b/>
          <w:sz w:val="22"/>
          <w:szCs w:val="22"/>
        </w:rPr>
      </w:pPr>
    </w:p>
    <w:p w14:paraId="564B547E" w14:textId="21719A9D" w:rsidR="00AF05C6" w:rsidRPr="001A3FE5" w:rsidRDefault="00AF05C6" w:rsidP="00D468FD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1A3FE5">
        <w:rPr>
          <w:rFonts w:cs="Times New Roman"/>
          <w:b/>
          <w:sz w:val="22"/>
          <w:szCs w:val="22"/>
        </w:rPr>
        <w:t>Practice concepts in small groups, using case-based learning</w:t>
      </w:r>
      <w:r w:rsidRPr="00D468FD">
        <w:rPr>
          <w:rFonts w:cs="Times New Roman"/>
          <w:sz w:val="22"/>
          <w:szCs w:val="22"/>
        </w:rPr>
        <w:t xml:space="preserve">.  It is extremely effective to </w:t>
      </w:r>
      <w:r w:rsidR="00894D87" w:rsidRPr="00D468FD">
        <w:rPr>
          <w:rFonts w:cs="Times New Roman"/>
          <w:sz w:val="22"/>
          <w:szCs w:val="22"/>
        </w:rPr>
        <w:t>follow</w:t>
      </w:r>
      <w:r w:rsidRPr="00D468FD">
        <w:rPr>
          <w:rFonts w:cs="Times New Roman"/>
          <w:sz w:val="22"/>
          <w:szCs w:val="22"/>
        </w:rPr>
        <w:t xml:space="preserve"> PowerPoint didactics with cases.  Lao doctors do well learning in groups.  Assign a case to each group.  Make sure everyone has a role.</w:t>
      </w:r>
    </w:p>
    <w:p w14:paraId="5325C75C" w14:textId="77777777" w:rsidR="00AF05C6" w:rsidRPr="001A3FE5" w:rsidRDefault="00AF05C6" w:rsidP="00AF05C6">
      <w:pPr>
        <w:pStyle w:val="ListParagraph"/>
        <w:rPr>
          <w:rFonts w:cs="Times New Roman"/>
          <w:b/>
          <w:sz w:val="22"/>
          <w:szCs w:val="22"/>
        </w:rPr>
      </w:pPr>
    </w:p>
    <w:p w14:paraId="2D2D2A4E" w14:textId="7FC2A966" w:rsidR="00AF05C6" w:rsidRPr="00AA700B" w:rsidRDefault="00AF05C6" w:rsidP="00D468FD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2"/>
          <w:szCs w:val="22"/>
        </w:rPr>
      </w:pPr>
      <w:r w:rsidRPr="001A3FE5">
        <w:rPr>
          <w:rFonts w:cs="Times New Roman"/>
          <w:b/>
          <w:sz w:val="22"/>
          <w:szCs w:val="22"/>
        </w:rPr>
        <w:t xml:space="preserve">Don’t shame learners for </w:t>
      </w:r>
      <w:r w:rsidR="00894D87" w:rsidRPr="001A3FE5">
        <w:rPr>
          <w:rFonts w:cs="Times New Roman"/>
          <w:b/>
          <w:sz w:val="22"/>
          <w:szCs w:val="22"/>
        </w:rPr>
        <w:t xml:space="preserve">wrong answers or </w:t>
      </w:r>
      <w:r w:rsidRPr="001A3FE5">
        <w:rPr>
          <w:rFonts w:cs="Times New Roman"/>
          <w:b/>
          <w:sz w:val="22"/>
          <w:szCs w:val="22"/>
        </w:rPr>
        <w:t xml:space="preserve">medical mistakes.  </w:t>
      </w:r>
      <w:r w:rsidRPr="00D468FD">
        <w:rPr>
          <w:rFonts w:cs="Times New Roman"/>
          <w:sz w:val="22"/>
          <w:szCs w:val="22"/>
        </w:rPr>
        <w:t xml:space="preserve">Lao doctors are doing the best they can in a very low-resource environment.  Promote best practices.  Understand shaming a learner, or the </w:t>
      </w:r>
      <w:r w:rsidR="00894D87" w:rsidRPr="00D468FD">
        <w:rPr>
          <w:rFonts w:cs="Times New Roman"/>
          <w:sz w:val="22"/>
          <w:szCs w:val="22"/>
        </w:rPr>
        <w:t xml:space="preserve">Lao </w:t>
      </w:r>
      <w:r w:rsidRPr="00D468FD">
        <w:rPr>
          <w:rFonts w:cs="Times New Roman"/>
          <w:sz w:val="22"/>
          <w:szCs w:val="22"/>
        </w:rPr>
        <w:t xml:space="preserve">health system as a whole, </w:t>
      </w:r>
      <w:r w:rsidR="00894D87" w:rsidRPr="00D468FD">
        <w:rPr>
          <w:rFonts w:cs="Times New Roman"/>
          <w:sz w:val="22"/>
          <w:szCs w:val="22"/>
        </w:rPr>
        <w:t>will not</w:t>
      </w:r>
      <w:r w:rsidRPr="00D468FD">
        <w:rPr>
          <w:rFonts w:cs="Times New Roman"/>
          <w:sz w:val="22"/>
          <w:szCs w:val="22"/>
        </w:rPr>
        <w:t xml:space="preserve"> result in practice improvement.</w:t>
      </w:r>
      <w:r w:rsidRPr="00AA700B">
        <w:rPr>
          <w:rFonts w:cs="Times New Roman"/>
          <w:sz w:val="22"/>
          <w:szCs w:val="22"/>
        </w:rPr>
        <w:t xml:space="preserve"> </w:t>
      </w:r>
    </w:p>
    <w:p w14:paraId="1F876B96" w14:textId="77777777" w:rsidR="00EA3F4B" w:rsidRPr="00AA700B" w:rsidRDefault="00EA3F4B">
      <w:pPr>
        <w:rPr>
          <w:sz w:val="22"/>
          <w:szCs w:val="22"/>
        </w:rPr>
      </w:pPr>
    </w:p>
    <w:p w14:paraId="7DDBE80B" w14:textId="77777777" w:rsidR="00AA700B" w:rsidRPr="00AA700B" w:rsidRDefault="00AA700B" w:rsidP="00894D87">
      <w:pPr>
        <w:rPr>
          <w:rFonts w:cs="Times New Roman"/>
          <w:b/>
          <w:sz w:val="22"/>
          <w:szCs w:val="22"/>
        </w:rPr>
      </w:pPr>
    </w:p>
    <w:p w14:paraId="56ACE96E" w14:textId="5B000A3D" w:rsidR="00894D87" w:rsidRPr="00AA700B" w:rsidRDefault="00894D87" w:rsidP="00894D87">
      <w:p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SPECIFIC SUGGESTIONS FOR ROUNDING WITH LAO DOCTORS ON WARDS</w:t>
      </w:r>
    </w:p>
    <w:p w14:paraId="665B4682" w14:textId="77777777" w:rsidR="00894D87" w:rsidRPr="00AA700B" w:rsidRDefault="00894D87">
      <w:pPr>
        <w:rPr>
          <w:sz w:val="22"/>
          <w:szCs w:val="22"/>
        </w:rPr>
      </w:pPr>
    </w:p>
    <w:p w14:paraId="7E777AB8" w14:textId="48ABCEB8" w:rsidR="00FB435F" w:rsidRPr="00AA700B" w:rsidRDefault="00894D87" w:rsidP="00BA63ED">
      <w:p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 xml:space="preserve">It is very exciting to see patients with Lao </w:t>
      </w:r>
      <w:r w:rsidR="00FB435F" w:rsidRPr="00AA700B">
        <w:rPr>
          <w:rFonts w:cs="Times New Roman"/>
          <w:sz w:val="22"/>
          <w:szCs w:val="22"/>
        </w:rPr>
        <w:t>residents and medical students</w:t>
      </w:r>
      <w:r w:rsidRPr="00AA700B">
        <w:rPr>
          <w:rFonts w:cs="Times New Roman"/>
          <w:sz w:val="22"/>
          <w:szCs w:val="22"/>
        </w:rPr>
        <w:t xml:space="preserve">.  Your role is to be a </w:t>
      </w:r>
      <w:r w:rsidR="00FB435F" w:rsidRPr="00AA700B">
        <w:rPr>
          <w:rFonts w:cs="Times New Roman"/>
          <w:sz w:val="22"/>
          <w:szCs w:val="22"/>
        </w:rPr>
        <w:t xml:space="preserve">coach and mentor, NOT the physician responsible for direct medical decision-making.  Make sure the Lao doctors understand your role.  </w:t>
      </w:r>
    </w:p>
    <w:p w14:paraId="022635A6" w14:textId="77777777" w:rsidR="00FB435F" w:rsidRPr="00AA700B" w:rsidRDefault="00FB435F" w:rsidP="00BA63ED">
      <w:pPr>
        <w:rPr>
          <w:rFonts w:cs="Times New Roman"/>
          <w:sz w:val="22"/>
          <w:szCs w:val="22"/>
        </w:rPr>
      </w:pPr>
    </w:p>
    <w:p w14:paraId="711801E7" w14:textId="77777777" w:rsidR="00FB435F" w:rsidRPr="00AA700B" w:rsidRDefault="00FB435F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Help them organize their presentations.</w:t>
      </w:r>
      <w:r w:rsidRPr="00AA700B">
        <w:rPr>
          <w:rFonts w:cs="Times New Roman"/>
          <w:sz w:val="22"/>
          <w:szCs w:val="22"/>
        </w:rPr>
        <w:t xml:space="preserve">  Make sure they obtain a</w:t>
      </w:r>
      <w:r w:rsidR="00894D87" w:rsidRPr="00AA700B">
        <w:rPr>
          <w:rFonts w:cs="Times New Roman"/>
          <w:sz w:val="22"/>
          <w:szCs w:val="22"/>
        </w:rPr>
        <w:t xml:space="preserve"> complete </w:t>
      </w:r>
      <w:r w:rsidRPr="00AA700B">
        <w:rPr>
          <w:rFonts w:cs="Times New Roman"/>
          <w:sz w:val="22"/>
          <w:szCs w:val="22"/>
        </w:rPr>
        <w:t xml:space="preserve">History of Present Illness, Allergy list, Past Medical and Surgical History, Social History, Medication list and Review of Systems. </w:t>
      </w:r>
    </w:p>
    <w:p w14:paraId="1E860787" w14:textId="410DF966" w:rsidR="00FB435F" w:rsidRPr="00AA700B" w:rsidRDefault="00FB435F" w:rsidP="00FB435F">
      <w:pPr>
        <w:ind w:left="360"/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 xml:space="preserve"> </w:t>
      </w:r>
    </w:p>
    <w:p w14:paraId="25AEB4A1" w14:textId="3F3CEFFC" w:rsidR="00635DE4" w:rsidRPr="00AA700B" w:rsidRDefault="00FB435F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Repeat physical exams yourself</w:t>
      </w:r>
      <w:r w:rsidRPr="00AA700B">
        <w:rPr>
          <w:rFonts w:cs="Times New Roman"/>
          <w:sz w:val="22"/>
          <w:szCs w:val="22"/>
        </w:rPr>
        <w:t xml:space="preserve"> to be sure all major findings have been identified</w:t>
      </w:r>
    </w:p>
    <w:p w14:paraId="4D0D83BA" w14:textId="77777777" w:rsidR="00635DE4" w:rsidRPr="00AA700B" w:rsidRDefault="00635DE4" w:rsidP="00635DE4">
      <w:pPr>
        <w:pStyle w:val="ListParagraph"/>
        <w:rPr>
          <w:rFonts w:cs="Times New Roman"/>
          <w:sz w:val="22"/>
          <w:szCs w:val="22"/>
        </w:rPr>
      </w:pPr>
    </w:p>
    <w:p w14:paraId="669E3021" w14:textId="7209BE5B" w:rsidR="00635DE4" w:rsidRPr="00AA700B" w:rsidRDefault="00FB435F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Review lab results</w:t>
      </w:r>
      <w:r w:rsidRPr="00AA700B">
        <w:rPr>
          <w:rFonts w:cs="Times New Roman"/>
          <w:sz w:val="22"/>
          <w:szCs w:val="22"/>
        </w:rPr>
        <w:t xml:space="preserve">, remembering </w:t>
      </w:r>
      <w:r w:rsidR="00AA700B">
        <w:rPr>
          <w:rFonts w:cs="Times New Roman"/>
          <w:sz w:val="22"/>
          <w:szCs w:val="22"/>
        </w:rPr>
        <w:t xml:space="preserve">labs in Laos </w:t>
      </w:r>
      <w:r w:rsidRPr="00AA700B">
        <w:rPr>
          <w:rFonts w:cs="Times New Roman"/>
          <w:sz w:val="22"/>
          <w:szCs w:val="22"/>
        </w:rPr>
        <w:t>can be inaccurate.</w:t>
      </w:r>
      <w:r w:rsidR="00AA700B">
        <w:rPr>
          <w:rFonts w:cs="Times New Roman"/>
          <w:sz w:val="22"/>
          <w:szCs w:val="22"/>
        </w:rPr>
        <w:t xml:space="preserve">  Discuss this possibility with the Lao doctors if </w:t>
      </w:r>
      <w:r w:rsidR="00D468FD">
        <w:rPr>
          <w:rFonts w:cs="Times New Roman"/>
          <w:sz w:val="22"/>
          <w:szCs w:val="22"/>
        </w:rPr>
        <w:t>a lab result</w:t>
      </w:r>
      <w:r w:rsidR="00AA700B">
        <w:rPr>
          <w:rFonts w:cs="Times New Roman"/>
          <w:sz w:val="22"/>
          <w:szCs w:val="22"/>
        </w:rPr>
        <w:t xml:space="preserve"> does not make sense.</w:t>
      </w:r>
      <w:r w:rsidRPr="00AA700B">
        <w:rPr>
          <w:rFonts w:cs="Times New Roman"/>
          <w:sz w:val="22"/>
          <w:szCs w:val="22"/>
        </w:rPr>
        <w:t xml:space="preserve">  </w:t>
      </w:r>
    </w:p>
    <w:p w14:paraId="447996DF" w14:textId="77777777" w:rsidR="00635DE4" w:rsidRPr="00AA700B" w:rsidRDefault="00635DE4" w:rsidP="00635DE4">
      <w:pPr>
        <w:pStyle w:val="ListParagraph"/>
        <w:rPr>
          <w:rFonts w:cs="Times New Roman"/>
          <w:sz w:val="22"/>
          <w:szCs w:val="22"/>
        </w:rPr>
      </w:pPr>
    </w:p>
    <w:p w14:paraId="447307F6" w14:textId="77777777" w:rsidR="00635DE4" w:rsidRPr="00AA700B" w:rsidRDefault="00FB435F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Help Lao trainees list suggest a comprehensive differential diagnosis.</w:t>
      </w:r>
      <w:r w:rsidRPr="00AA700B">
        <w:rPr>
          <w:rFonts w:cs="Times New Roman"/>
          <w:sz w:val="22"/>
          <w:szCs w:val="22"/>
        </w:rPr>
        <w:t xml:space="preserve">  Expand on the differential if there are major omissions.  </w:t>
      </w:r>
    </w:p>
    <w:p w14:paraId="3F318F4A" w14:textId="77777777" w:rsidR="00635DE4" w:rsidRPr="00AA700B" w:rsidRDefault="00635DE4" w:rsidP="00635DE4">
      <w:pPr>
        <w:pStyle w:val="ListParagraph"/>
        <w:rPr>
          <w:rFonts w:cs="Times New Roman"/>
          <w:sz w:val="22"/>
          <w:szCs w:val="22"/>
        </w:rPr>
      </w:pPr>
    </w:p>
    <w:p w14:paraId="7133AC13" w14:textId="77777777" w:rsidR="00635DE4" w:rsidRDefault="00FB435F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Share your opinion on the stated management plan without shaming</w:t>
      </w:r>
      <w:r w:rsidRPr="00AA700B">
        <w:rPr>
          <w:rFonts w:cs="Times New Roman"/>
          <w:sz w:val="22"/>
          <w:szCs w:val="22"/>
        </w:rPr>
        <w:t xml:space="preserve">.  Offer ideas, guidance and support.  </w:t>
      </w:r>
    </w:p>
    <w:p w14:paraId="3E2DA0AF" w14:textId="77777777" w:rsidR="00AA700B" w:rsidRPr="00AA700B" w:rsidRDefault="00AA700B" w:rsidP="00AA700B">
      <w:pPr>
        <w:pStyle w:val="ListParagraph"/>
        <w:rPr>
          <w:rFonts w:cs="Times New Roman"/>
          <w:sz w:val="22"/>
          <w:szCs w:val="22"/>
        </w:rPr>
      </w:pPr>
    </w:p>
    <w:p w14:paraId="1783F475" w14:textId="1961469E" w:rsidR="00AA700B" w:rsidRPr="00AA700B" w:rsidRDefault="00AA700B" w:rsidP="00FB435F">
      <w:pPr>
        <w:pStyle w:val="ListParagraph"/>
        <w:numPr>
          <w:ilvl w:val="0"/>
          <w:numId w:val="6"/>
        </w:numPr>
        <w:rPr>
          <w:rFonts w:cs="Times New Roman"/>
          <w:b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Provide feedback</w:t>
      </w:r>
      <w:r>
        <w:rPr>
          <w:rFonts w:cs="Times New Roman"/>
          <w:b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 Identify good practices and areas for improvement</w:t>
      </w:r>
      <w:r w:rsidR="004365E4">
        <w:rPr>
          <w:rFonts w:cs="Times New Roman"/>
          <w:sz w:val="22"/>
          <w:szCs w:val="22"/>
        </w:rPr>
        <w:t xml:space="preserve"> for individual residents and students</w:t>
      </w:r>
      <w:r>
        <w:rPr>
          <w:rFonts w:cs="Times New Roman"/>
          <w:sz w:val="22"/>
          <w:szCs w:val="22"/>
        </w:rPr>
        <w:t>.</w:t>
      </w:r>
    </w:p>
    <w:p w14:paraId="3C45F94E" w14:textId="77777777" w:rsidR="00AA700B" w:rsidRPr="00AA700B" w:rsidRDefault="00AA700B" w:rsidP="00AA700B">
      <w:pPr>
        <w:pStyle w:val="ListParagraph"/>
        <w:rPr>
          <w:rFonts w:cs="Times New Roman"/>
          <w:b/>
          <w:sz w:val="22"/>
          <w:szCs w:val="22"/>
        </w:rPr>
      </w:pPr>
    </w:p>
    <w:p w14:paraId="6426C3AD" w14:textId="63EDEC27" w:rsidR="00AA700B" w:rsidRPr="00AA700B" w:rsidRDefault="00AA700B" w:rsidP="00FB435F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AA700B">
        <w:rPr>
          <w:rFonts w:cs="Times New Roman"/>
          <w:b/>
          <w:sz w:val="22"/>
          <w:szCs w:val="22"/>
        </w:rPr>
        <w:t>Remember that many Lao patients cannot afford diagnostics, labs or certain medications.</w:t>
      </w:r>
      <w:r>
        <w:rPr>
          <w:rFonts w:cs="Times New Roman"/>
          <w:sz w:val="22"/>
          <w:szCs w:val="22"/>
        </w:rPr>
        <w:t xml:space="preserve">  Do the best you can, given the low-resource environment.  Describe optimal car</w:t>
      </w:r>
      <w:r w:rsidR="00D468FD">
        <w:rPr>
          <w:rFonts w:cs="Times New Roman"/>
          <w:sz w:val="22"/>
          <w:szCs w:val="22"/>
        </w:rPr>
        <w:t>e without shaming their</w:t>
      </w:r>
      <w:r>
        <w:rPr>
          <w:rFonts w:cs="Times New Roman"/>
          <w:sz w:val="22"/>
          <w:szCs w:val="22"/>
        </w:rPr>
        <w:t xml:space="preserve"> system.  Realize there have been extraordinary improvements over the last decade.</w:t>
      </w:r>
    </w:p>
    <w:p w14:paraId="25E73AF0" w14:textId="77777777" w:rsidR="00635DE4" w:rsidRPr="00AA700B" w:rsidRDefault="00635DE4" w:rsidP="00635DE4">
      <w:pPr>
        <w:pStyle w:val="ListParagraph"/>
        <w:rPr>
          <w:rFonts w:cs="Times New Roman"/>
          <w:sz w:val="22"/>
          <w:szCs w:val="22"/>
        </w:rPr>
      </w:pPr>
    </w:p>
    <w:p w14:paraId="7861EA00" w14:textId="77777777" w:rsidR="00AA700B" w:rsidRPr="00AA700B" w:rsidRDefault="00AA700B" w:rsidP="00635DE4">
      <w:pPr>
        <w:rPr>
          <w:rFonts w:cs="Times New Roman"/>
          <w:sz w:val="22"/>
          <w:szCs w:val="22"/>
        </w:rPr>
      </w:pPr>
    </w:p>
    <w:p w14:paraId="213BF94D" w14:textId="5F5AF384" w:rsidR="00BA63ED" w:rsidRPr="00AA700B" w:rsidRDefault="00FB435F" w:rsidP="00635DE4">
      <w:pPr>
        <w:rPr>
          <w:rFonts w:cs="Times New Roman"/>
          <w:sz w:val="22"/>
          <w:szCs w:val="22"/>
        </w:rPr>
      </w:pPr>
      <w:r w:rsidRPr="00AA700B">
        <w:rPr>
          <w:rFonts w:cs="Times New Roman"/>
          <w:sz w:val="22"/>
          <w:szCs w:val="22"/>
        </w:rPr>
        <w:t>Below is a list of medical attending best practices (Elements of Good Teaching) from the University of Toronto, based on comprehensive and systematic review</w:t>
      </w:r>
      <w:r w:rsidR="00635DE4" w:rsidRPr="00AA700B">
        <w:rPr>
          <w:rFonts w:cs="Times New Roman"/>
          <w:sz w:val="22"/>
          <w:szCs w:val="22"/>
        </w:rPr>
        <w:t>.</w:t>
      </w:r>
      <w:r w:rsidR="00AA700B" w:rsidRPr="00AA700B">
        <w:rPr>
          <w:rFonts w:cs="Times New Roman"/>
          <w:sz w:val="22"/>
          <w:szCs w:val="22"/>
        </w:rPr>
        <w:t xml:space="preserve">  Consider these!</w:t>
      </w:r>
    </w:p>
    <w:p w14:paraId="76DF07F2" w14:textId="77777777" w:rsidR="00FB435F" w:rsidRDefault="00FB435F" w:rsidP="00BA63ED"/>
    <w:p w14:paraId="314246D8" w14:textId="77777777" w:rsidR="00894D87" w:rsidRPr="00EA3F4B" w:rsidRDefault="009C0929" w:rsidP="00894D87">
      <w:pPr>
        <w:spacing w:line="360" w:lineRule="atLeast"/>
        <w:outlineLvl w:val="2"/>
        <w:rPr>
          <w:rFonts w:ascii="Segoe UI" w:eastAsia="Times New Roman" w:hAnsi="Segoe UI" w:cs="Segoe UI"/>
          <w:b/>
          <w:bCs/>
          <w:sz w:val="30"/>
          <w:szCs w:val="30"/>
          <w:lang w:val="en"/>
        </w:rPr>
      </w:pPr>
      <w:hyperlink r:id="rId8" w:history="1">
        <w:r w:rsidR="00894D87" w:rsidRPr="00EA3F4B">
          <w:rPr>
            <w:rFonts w:ascii="Segoe UI" w:eastAsia="Times New Roman" w:hAnsi="Segoe UI" w:cs="Segoe UI"/>
            <w:color w:val="001BA0"/>
            <w:sz w:val="30"/>
            <w:szCs w:val="30"/>
            <w:lang w:val="en"/>
          </w:rPr>
          <w:t>Best Practices in Teacher Assessment</w:t>
        </w:r>
        <w:r w:rsidR="00894D87" w:rsidRPr="00EA3F4B">
          <w:rPr>
            <w:rFonts w:ascii="Segoe UI" w:eastAsia="Times New Roman" w:hAnsi="Segoe UI" w:cs="Segoe UI"/>
            <w:b/>
            <w:bCs/>
            <w:color w:val="001BA0"/>
            <w:sz w:val="30"/>
            <w:szCs w:val="30"/>
            <w:lang w:val="en"/>
          </w:rPr>
          <w:t xml:space="preserve"> - University of Toronto</w:t>
        </w:r>
      </w:hyperlink>
    </w:p>
    <w:p w14:paraId="56A4A8A1" w14:textId="77777777" w:rsidR="00894D87" w:rsidRPr="00EA3F4B" w:rsidRDefault="00894D87" w:rsidP="00894D87">
      <w:pPr>
        <w:spacing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 w:rsidRPr="00EA3F4B">
        <w:rPr>
          <w:rFonts w:ascii="Arial" w:eastAsia="Times New Roman" w:hAnsi="Arial" w:cs="Arial"/>
          <w:color w:val="006D21"/>
          <w:sz w:val="20"/>
          <w:szCs w:val="20"/>
          <w:lang w:val="en"/>
        </w:rPr>
        <w:t>pg.postmd.utoronto.ca/.../07/</w:t>
      </w:r>
      <w:r w:rsidRPr="00EA3F4B">
        <w:rPr>
          <w:rFonts w:ascii="Arial" w:eastAsia="Times New Roman" w:hAnsi="Arial" w:cs="Arial"/>
          <w:b/>
          <w:bCs/>
          <w:color w:val="006D21"/>
          <w:sz w:val="20"/>
          <w:szCs w:val="20"/>
          <w:lang w:val="en"/>
        </w:rPr>
        <w:t>BestPracticesTeacherAssessment</w:t>
      </w:r>
      <w:r w:rsidRPr="00EA3F4B">
        <w:rPr>
          <w:rFonts w:ascii="Arial" w:eastAsia="Times New Roman" w:hAnsi="Arial" w:cs="Arial"/>
          <w:color w:val="006D21"/>
          <w:sz w:val="20"/>
          <w:szCs w:val="20"/>
          <w:lang w:val="en"/>
        </w:rPr>
        <w:t>2010.pdf</w:t>
      </w:r>
    </w:p>
    <w:p w14:paraId="5E8557EB" w14:textId="77777777" w:rsidR="00D32FBB" w:rsidRDefault="00D32FBB" w:rsidP="008158EC"/>
    <w:p w14:paraId="6227676B" w14:textId="77777777" w:rsidR="00EA3F4B" w:rsidRDefault="00EA3F4B" w:rsidP="00EA3F4B">
      <w:r w:rsidRPr="00805015">
        <w:rPr>
          <w:noProof/>
          <w:lang w:val="pl-PL" w:eastAsia="pl-PL"/>
        </w:rPr>
        <w:drawing>
          <wp:inline distT="0" distB="0" distL="0" distR="0" wp14:anchorId="796E05F8" wp14:editId="0CE7ECFD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3F83" w14:textId="77777777" w:rsidR="00EA3F4B" w:rsidRPr="00E16DD3" w:rsidRDefault="00EA3F4B" w:rsidP="008158EC">
      <w:pPr>
        <w:rPr>
          <w:b/>
          <w:u w:val="single"/>
        </w:rPr>
      </w:pPr>
    </w:p>
    <w:p w14:paraId="73EDE717" w14:textId="77777777" w:rsidR="000D22F3" w:rsidRPr="00E16DD3" w:rsidRDefault="000D22F3" w:rsidP="008158EC">
      <w:pPr>
        <w:rPr>
          <w:b/>
          <w:u w:val="single"/>
        </w:rPr>
      </w:pPr>
    </w:p>
    <w:p w14:paraId="08C7607C" w14:textId="3CA10936" w:rsidR="000D22F3" w:rsidRPr="00E16DD3" w:rsidRDefault="000D22F3" w:rsidP="008158EC">
      <w:pPr>
        <w:rPr>
          <w:b/>
          <w:sz w:val="22"/>
          <w:szCs w:val="22"/>
          <w:u w:val="single"/>
        </w:rPr>
      </w:pPr>
      <w:r w:rsidRPr="00E16DD3">
        <w:rPr>
          <w:b/>
          <w:sz w:val="22"/>
          <w:szCs w:val="22"/>
          <w:u w:val="single"/>
        </w:rPr>
        <w:t>USEFUL MEDICAL RESOURCES IN LAO</w:t>
      </w:r>
    </w:p>
    <w:p w14:paraId="2FD42A9B" w14:textId="77777777" w:rsidR="000D22F3" w:rsidRDefault="000D22F3" w:rsidP="008158EC">
      <w:pPr>
        <w:rPr>
          <w:sz w:val="22"/>
          <w:szCs w:val="22"/>
        </w:rPr>
      </w:pPr>
    </w:p>
    <w:p w14:paraId="37A12F14" w14:textId="78799F51" w:rsidR="000D22F3" w:rsidRPr="000D22F3" w:rsidRDefault="000D22F3" w:rsidP="000D22F3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0D22F3">
        <w:rPr>
          <w:rFonts w:ascii="Arial" w:hAnsi="Arial" w:cs="Arial"/>
          <w:b/>
          <w:color w:val="222222"/>
          <w:sz w:val="19"/>
          <w:szCs w:val="19"/>
        </w:rPr>
        <w:t>WHO P</w:t>
      </w:r>
      <w:r w:rsidRPr="000D22F3">
        <w:rPr>
          <w:rFonts w:ascii="Arial" w:hAnsi="Arial" w:cs="Arial"/>
          <w:b/>
          <w:color w:val="222222"/>
          <w:sz w:val="19"/>
          <w:szCs w:val="19"/>
        </w:rPr>
        <w:t>ocketbook</w:t>
      </w:r>
      <w:r w:rsidRPr="000D22F3">
        <w:rPr>
          <w:rFonts w:ascii="Arial" w:hAnsi="Arial" w:cs="Arial"/>
          <w:b/>
          <w:color w:val="222222"/>
          <w:sz w:val="19"/>
          <w:szCs w:val="19"/>
        </w:rPr>
        <w:t xml:space="preserve"> for hospital care for children</w:t>
      </w:r>
    </w:p>
    <w:p w14:paraId="1C70508F" w14:textId="680958A3" w:rsidR="000D22F3" w:rsidRPr="000D22F3" w:rsidRDefault="000D22F3" w:rsidP="000D22F3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These are main guidelines used for pediatric in-patient care</w:t>
      </w:r>
    </w:p>
    <w:p w14:paraId="3D97D819" w14:textId="77777777" w:rsidR="000D22F3" w:rsidRDefault="000D22F3" w:rsidP="000D22F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http://www.who.int/maternal_child_adolescent/documents/9241546700/en/</w:t>
        </w:r>
        <w:r>
          <w:rPr>
            <w:rFonts w:ascii="Arial" w:hAnsi="Arial" w:cs="Arial"/>
            <w:color w:val="1155CC"/>
            <w:sz w:val="19"/>
            <w:szCs w:val="19"/>
            <w:u w:val="single"/>
          </w:rPr>
          <w:br/>
        </w:r>
      </w:hyperlink>
    </w:p>
    <w:p w14:paraId="080A2816" w14:textId="71EC9D41" w:rsidR="000D22F3" w:rsidRPr="000D22F3" w:rsidRDefault="000D22F3" w:rsidP="000D22F3">
      <w:pPr>
        <w:pStyle w:val="Heading1"/>
        <w:numPr>
          <w:ilvl w:val="0"/>
          <w:numId w:val="8"/>
        </w:numPr>
        <w:shd w:val="clear" w:color="auto" w:fill="FFFFFF"/>
        <w:spacing w:before="120" w:after="120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0D22F3">
        <w:rPr>
          <w:rFonts w:asciiTheme="minorHAnsi" w:hAnsiTheme="minorHAnsi"/>
          <w:bCs w:val="0"/>
          <w:color w:val="000000" w:themeColor="text1"/>
          <w:sz w:val="22"/>
          <w:szCs w:val="22"/>
        </w:rPr>
        <w:t>Lao-Oxford-Mahosot Hospital-Wellcome Trust Research Unit (LOMWRU)</w:t>
      </w:r>
    </w:p>
    <w:p w14:paraId="79734C1B" w14:textId="6EBD3F4F" w:rsidR="000D22F3" w:rsidRDefault="000D22F3" w:rsidP="000D22F3">
      <w:r>
        <w:t xml:space="preserve">LOWRU is involved in many </w:t>
      </w:r>
      <w:r w:rsidR="00E16DD3">
        <w:t xml:space="preserve">high quality </w:t>
      </w:r>
      <w:r>
        <w:t>medical research projects in Laos</w:t>
      </w:r>
      <w:r w:rsidR="00E16DD3">
        <w:t>. It</w:t>
      </w:r>
      <w:r>
        <w:t xml:space="preserve"> provides among the others data on epidemiology, guidelines on antibiotic use, patterns of antibiotic resistance</w:t>
      </w:r>
      <w:r w:rsidR="00E16DD3">
        <w:t xml:space="preserve"> etc.</w:t>
      </w:r>
      <w:bookmarkStart w:id="0" w:name="_GoBack"/>
      <w:bookmarkEnd w:id="0"/>
    </w:p>
    <w:p w14:paraId="2CBA222A" w14:textId="77777777" w:rsidR="000D22F3" w:rsidRPr="00490180" w:rsidRDefault="000D22F3" w:rsidP="000D22F3"/>
    <w:p w14:paraId="07216C45" w14:textId="64EB68BE" w:rsidR="000D22F3" w:rsidRDefault="000D22F3" w:rsidP="000D22F3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490180">
        <w:rPr>
          <w:rFonts w:cs="Arial"/>
          <w:color w:val="222222"/>
          <w:sz w:val="22"/>
          <w:szCs w:val="22"/>
        </w:rPr>
        <w:t>LOMWRU</w:t>
      </w:r>
      <w:r w:rsidRPr="00490180">
        <w:rPr>
          <w:rFonts w:cs="Arial"/>
          <w:color w:val="222222"/>
          <w:sz w:val="22"/>
          <w:szCs w:val="22"/>
        </w:rPr>
        <w:t xml:space="preserve"> main website</w:t>
      </w:r>
    </w:p>
    <w:p w14:paraId="5CAF41A4" w14:textId="024FF862" w:rsidR="00490180" w:rsidRPr="00490180" w:rsidRDefault="00490180" w:rsidP="00490180">
      <w:pPr>
        <w:shd w:val="clear" w:color="auto" w:fill="FFFFFF"/>
        <w:ind w:left="360"/>
        <w:rPr>
          <w:rFonts w:cs="Arial"/>
          <w:color w:val="222222"/>
          <w:sz w:val="22"/>
          <w:szCs w:val="22"/>
        </w:rPr>
      </w:pPr>
      <w:hyperlink r:id="rId11" w:history="1">
        <w:r w:rsidRPr="00490180">
          <w:rPr>
            <w:rStyle w:val="Hyperlink"/>
            <w:rFonts w:cs="Arial"/>
            <w:sz w:val="22"/>
            <w:szCs w:val="22"/>
          </w:rPr>
          <w:t>http://www.tropmedres.ac/lomwru-laos</w:t>
        </w:r>
      </w:hyperlink>
    </w:p>
    <w:p w14:paraId="471795FB" w14:textId="473432ED" w:rsidR="000D22F3" w:rsidRPr="00490180" w:rsidRDefault="000D22F3" w:rsidP="00490180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490180">
        <w:rPr>
          <w:rFonts w:cs="Arial"/>
          <w:color w:val="222222"/>
          <w:sz w:val="22"/>
          <w:szCs w:val="22"/>
        </w:rPr>
        <w:t xml:space="preserve"> </w:t>
      </w:r>
      <w:r w:rsidRPr="00490180">
        <w:rPr>
          <w:rFonts w:cs="Arial"/>
          <w:color w:val="222222"/>
          <w:sz w:val="22"/>
          <w:szCs w:val="22"/>
        </w:rPr>
        <w:t>LOMWRU - publications</w:t>
      </w:r>
    </w:p>
    <w:p w14:paraId="4BAA42CC" w14:textId="538B9403" w:rsidR="000D22F3" w:rsidRPr="00490180" w:rsidRDefault="000D22F3" w:rsidP="000D22F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490180">
        <w:rPr>
          <w:rFonts w:cs="Arial"/>
          <w:color w:val="222222"/>
          <w:sz w:val="22"/>
          <w:szCs w:val="22"/>
        </w:rPr>
        <w:t xml:space="preserve">      </w:t>
      </w:r>
      <w:hyperlink r:id="rId12" w:tgtFrame="_blank" w:history="1">
        <w:r w:rsidRPr="00490180">
          <w:rPr>
            <w:rStyle w:val="Hyperlink"/>
            <w:rFonts w:cs="Arial"/>
            <w:color w:val="1155CC"/>
            <w:sz w:val="22"/>
            <w:szCs w:val="22"/>
          </w:rPr>
          <w:t>http://www.tropmedres.ac/publications-reports-reviews</w:t>
        </w:r>
        <w:r w:rsidRPr="00490180">
          <w:rPr>
            <w:rFonts w:cs="Arial"/>
            <w:color w:val="1155CC"/>
            <w:sz w:val="22"/>
            <w:szCs w:val="22"/>
          </w:rPr>
          <w:br/>
        </w:r>
      </w:hyperlink>
      <w:r w:rsidRPr="00490180">
        <w:rPr>
          <w:rFonts w:cs="Arial"/>
          <w:color w:val="222222"/>
          <w:sz w:val="22"/>
          <w:szCs w:val="22"/>
        </w:rPr>
        <w:t xml:space="preserve">       -    </w:t>
      </w:r>
      <w:r w:rsidRPr="00490180">
        <w:rPr>
          <w:rFonts w:cs="Arial"/>
          <w:color w:val="000000" w:themeColor="text1"/>
          <w:sz w:val="22"/>
          <w:szCs w:val="22"/>
        </w:rPr>
        <w:t xml:space="preserve"> </w:t>
      </w:r>
      <w:hyperlink r:id="rId13" w:tgtFrame="_blank" w:history="1">
        <w:r w:rsidRPr="00490180">
          <w:rPr>
            <w:rStyle w:val="Hyperlink"/>
            <w:rFonts w:cs="Arial"/>
            <w:color w:val="000000" w:themeColor="text1"/>
            <w:sz w:val="22"/>
            <w:szCs w:val="22"/>
          </w:rPr>
          <w:t>L</w:t>
        </w:r>
      </w:hyperlink>
      <w:r w:rsidRPr="00490180">
        <w:rPr>
          <w:rFonts w:cs="Arial"/>
          <w:color w:val="000000" w:themeColor="text1"/>
          <w:sz w:val="22"/>
          <w:szCs w:val="22"/>
        </w:rPr>
        <w:t xml:space="preserve">OMWRU </w:t>
      </w:r>
      <w:r w:rsidRPr="00490180">
        <w:rPr>
          <w:rFonts w:cs="Arial"/>
          <w:color w:val="222222"/>
          <w:sz w:val="22"/>
          <w:szCs w:val="22"/>
        </w:rPr>
        <w:t>- annual reports</w:t>
      </w:r>
    </w:p>
    <w:p w14:paraId="433004BF" w14:textId="41EA45FB" w:rsidR="000D22F3" w:rsidRPr="00490180" w:rsidRDefault="000D22F3" w:rsidP="000D22F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490180">
        <w:rPr>
          <w:rFonts w:cs="Arial"/>
          <w:color w:val="222222"/>
          <w:sz w:val="22"/>
          <w:szCs w:val="22"/>
        </w:rPr>
        <w:t xml:space="preserve">      </w:t>
      </w:r>
      <w:hyperlink r:id="rId14" w:tgtFrame="_blank" w:history="1">
        <w:r w:rsidRPr="00490180">
          <w:rPr>
            <w:rStyle w:val="Hyperlink"/>
            <w:rFonts w:cs="Arial"/>
            <w:color w:val="1155CC"/>
            <w:sz w:val="22"/>
            <w:szCs w:val="22"/>
          </w:rPr>
          <w:t>http://www.tropmedres.ac/lomwru-annual-reports-2013-2017</w:t>
        </w:r>
      </w:hyperlink>
    </w:p>
    <w:p w14:paraId="08EB2DD8" w14:textId="69DF6687" w:rsidR="000D22F3" w:rsidRPr="00490180" w:rsidRDefault="000D22F3" w:rsidP="008158EC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490180">
        <w:rPr>
          <w:rFonts w:cs="Arial"/>
          <w:color w:val="222222"/>
          <w:sz w:val="22"/>
          <w:szCs w:val="22"/>
        </w:rPr>
        <w:t>Treatment guidelines – you can find them in the Annual Report 2013 (page 67-71)</w:t>
      </w:r>
    </w:p>
    <w:p w14:paraId="62416E1E" w14:textId="5A3978E2" w:rsidR="000D22F3" w:rsidRPr="00490180" w:rsidRDefault="000D22F3" w:rsidP="000D22F3">
      <w:pPr>
        <w:shd w:val="clear" w:color="auto" w:fill="FFFFFF"/>
        <w:ind w:left="360"/>
        <w:rPr>
          <w:rFonts w:cs="Arial"/>
          <w:color w:val="222222"/>
          <w:sz w:val="22"/>
          <w:szCs w:val="22"/>
        </w:rPr>
      </w:pPr>
      <w:hyperlink r:id="rId15" w:history="1">
        <w:r w:rsidRPr="00490180">
          <w:rPr>
            <w:rStyle w:val="Hyperlink"/>
            <w:rFonts w:cs="Arial"/>
            <w:sz w:val="22"/>
            <w:szCs w:val="22"/>
          </w:rPr>
          <w:t>http://www.tropmedres.ac/_asset/file/lomwru-2013-annual-report-to-lao-moh.pdf</w:t>
        </w:r>
      </w:hyperlink>
    </w:p>
    <w:sectPr w:rsidR="000D22F3" w:rsidRPr="00490180" w:rsidSect="004365E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99C2" w14:textId="77777777" w:rsidR="009C0929" w:rsidRDefault="009C0929" w:rsidP="00490180">
      <w:r>
        <w:separator/>
      </w:r>
    </w:p>
  </w:endnote>
  <w:endnote w:type="continuationSeparator" w:id="0">
    <w:p w14:paraId="0FA93AB6" w14:textId="77777777" w:rsidR="009C0929" w:rsidRDefault="009C0929" w:rsidP="004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Vollkor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84471" w14:textId="3D17906E" w:rsidR="00490180" w:rsidRDefault="004901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283B7" w14:textId="77777777" w:rsidR="00490180" w:rsidRDefault="00490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4542" w14:textId="77777777" w:rsidR="009C0929" w:rsidRDefault="009C0929" w:rsidP="00490180">
      <w:r>
        <w:separator/>
      </w:r>
    </w:p>
  </w:footnote>
  <w:footnote w:type="continuationSeparator" w:id="0">
    <w:p w14:paraId="3C2504EC" w14:textId="77777777" w:rsidR="009C0929" w:rsidRDefault="009C0929" w:rsidP="0049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94"/>
    <w:multiLevelType w:val="hybridMultilevel"/>
    <w:tmpl w:val="939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EEB"/>
    <w:multiLevelType w:val="hybridMultilevel"/>
    <w:tmpl w:val="925C43FA"/>
    <w:lvl w:ilvl="0" w:tplc="9DC2CAB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4F6099"/>
    <w:multiLevelType w:val="hybridMultilevel"/>
    <w:tmpl w:val="538EF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7DC"/>
    <w:multiLevelType w:val="multilevel"/>
    <w:tmpl w:val="5B08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34B4"/>
    <w:multiLevelType w:val="hybridMultilevel"/>
    <w:tmpl w:val="44D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C5E00"/>
    <w:multiLevelType w:val="hybridMultilevel"/>
    <w:tmpl w:val="73A4D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EF7"/>
    <w:multiLevelType w:val="hybridMultilevel"/>
    <w:tmpl w:val="8268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72BE"/>
    <w:multiLevelType w:val="hybridMultilevel"/>
    <w:tmpl w:val="DBB071DA"/>
    <w:lvl w:ilvl="0" w:tplc="B13A73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2DC8"/>
    <w:multiLevelType w:val="hybridMultilevel"/>
    <w:tmpl w:val="243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D"/>
    <w:rsid w:val="000C0F27"/>
    <w:rsid w:val="000D22F3"/>
    <w:rsid w:val="000F22DD"/>
    <w:rsid w:val="001318DD"/>
    <w:rsid w:val="00141406"/>
    <w:rsid w:val="001A3FE5"/>
    <w:rsid w:val="00285D17"/>
    <w:rsid w:val="0037624A"/>
    <w:rsid w:val="004365E4"/>
    <w:rsid w:val="00490180"/>
    <w:rsid w:val="00546057"/>
    <w:rsid w:val="005E21D3"/>
    <w:rsid w:val="00635DE4"/>
    <w:rsid w:val="006A1E80"/>
    <w:rsid w:val="007403F1"/>
    <w:rsid w:val="008131C1"/>
    <w:rsid w:val="008158EC"/>
    <w:rsid w:val="00894D87"/>
    <w:rsid w:val="008E6AB0"/>
    <w:rsid w:val="009C0929"/>
    <w:rsid w:val="00A470DC"/>
    <w:rsid w:val="00A63913"/>
    <w:rsid w:val="00AA700B"/>
    <w:rsid w:val="00AD103C"/>
    <w:rsid w:val="00AF05C6"/>
    <w:rsid w:val="00B8443D"/>
    <w:rsid w:val="00BA63ED"/>
    <w:rsid w:val="00BD2EE5"/>
    <w:rsid w:val="00BE26C7"/>
    <w:rsid w:val="00C407C5"/>
    <w:rsid w:val="00C423E8"/>
    <w:rsid w:val="00D32FBB"/>
    <w:rsid w:val="00D468FD"/>
    <w:rsid w:val="00DB4A65"/>
    <w:rsid w:val="00E16DD3"/>
    <w:rsid w:val="00E271B5"/>
    <w:rsid w:val="00EA3F4B"/>
    <w:rsid w:val="00FB435F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5F0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A3F4B"/>
    <w:pPr>
      <w:spacing w:after="240"/>
      <w:outlineLvl w:val="1"/>
    </w:pPr>
    <w:rPr>
      <w:rFonts w:ascii="Vollkorn" w:eastAsia="Times New Roman" w:hAnsi="Vollkorn" w:cs="Times New Roman"/>
      <w:color w:val="333333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4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EA3F4B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EA3F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F4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3F4B"/>
    <w:rPr>
      <w:rFonts w:ascii="Vollkorn" w:eastAsia="Times New Roman" w:hAnsi="Vollkorn" w:cs="Times New Roman"/>
      <w:color w:val="333333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D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2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D22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80"/>
  </w:style>
  <w:style w:type="paragraph" w:styleId="Footer">
    <w:name w:val="footer"/>
    <w:basedOn w:val="Normal"/>
    <w:link w:val="FooterChar"/>
    <w:uiPriority w:val="99"/>
    <w:unhideWhenUsed/>
    <w:rsid w:val="00490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A3F4B"/>
    <w:pPr>
      <w:spacing w:after="240"/>
      <w:outlineLvl w:val="1"/>
    </w:pPr>
    <w:rPr>
      <w:rFonts w:ascii="Vollkorn" w:eastAsia="Times New Roman" w:hAnsi="Vollkorn" w:cs="Times New Roman"/>
      <w:color w:val="333333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4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EA3F4B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EA3F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F4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3F4B"/>
    <w:rPr>
      <w:rFonts w:ascii="Vollkorn" w:eastAsia="Times New Roman" w:hAnsi="Vollkorn" w:cs="Times New Roman"/>
      <w:color w:val="333333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D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2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D22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80"/>
  </w:style>
  <w:style w:type="paragraph" w:styleId="Footer">
    <w:name w:val="footer"/>
    <w:basedOn w:val="Normal"/>
    <w:link w:val="FooterChar"/>
    <w:uiPriority w:val="99"/>
    <w:unhideWhenUsed/>
    <w:rsid w:val="00490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890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389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919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0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43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1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1896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0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98548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2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0476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71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15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81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9696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98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8897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49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7727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0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36" w:space="0" w:color="00227E"/>
                                <w:left w:val="single" w:sz="36" w:space="0" w:color="00227E"/>
                                <w:bottom w:val="single" w:sz="36" w:space="0" w:color="00227E"/>
                                <w:right w:val="single" w:sz="36" w:space="0" w:color="0022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.postmd.utoronto.ca/wp-content/uploads/2016/07/BestPracticesTeacherAssessment2010.pdf" TargetMode="External"/><Relationship Id="rId13" Type="http://schemas.openxmlformats.org/officeDocument/2006/relationships/hyperlink" Target="http://www.tropmedres.ac/publications-reports-review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opmedres.ac/publications-reports-revie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opmedres.ac/lomwru-la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opmedres.ac/_asset/file/lomwru-2013-annual-report-to-lao-moh.pdf" TargetMode="External"/><Relationship Id="rId10" Type="http://schemas.openxmlformats.org/officeDocument/2006/relationships/hyperlink" Target="http://www.who.int/maternal_child_adolescent/documents/9241546700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ropmedres.ac/lomwru-annual-reports-2013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jon-ano white</dc:creator>
  <cp:keywords/>
  <dc:description/>
  <cp:lastModifiedBy>Aleksandra</cp:lastModifiedBy>
  <cp:revision>4</cp:revision>
  <dcterms:created xsi:type="dcterms:W3CDTF">2018-04-09T16:50:00Z</dcterms:created>
  <dcterms:modified xsi:type="dcterms:W3CDTF">2018-07-10T08:46:00Z</dcterms:modified>
</cp:coreProperties>
</file>